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89C9A" w14:textId="77777777" w:rsidR="00C7017E" w:rsidRPr="002B0CCE" w:rsidRDefault="00C7017E" w:rsidP="00C7017E">
      <w:pPr>
        <w:rPr>
          <w:rFonts w:asciiTheme="minorHAnsi" w:hAnsiTheme="minorHAnsi"/>
          <w:b/>
          <w:sz w:val="28"/>
        </w:rPr>
      </w:pPr>
      <w:r w:rsidRPr="002B0CCE">
        <w:rPr>
          <w:rFonts w:asciiTheme="minorHAnsi" w:hAnsiTheme="minorHAnsi"/>
          <w:b/>
          <w:sz w:val="28"/>
        </w:rPr>
        <w:t>FRAMEWORK AGREEMENT CESAR 2.0</w:t>
      </w:r>
    </w:p>
    <w:p w14:paraId="57D77D73" w14:textId="684EDB0C" w:rsidR="00B765D1" w:rsidRPr="002B0CCE" w:rsidRDefault="00B765D1" w:rsidP="00B765D1">
      <w:pPr>
        <w:rPr>
          <w:rFonts w:asciiTheme="minorHAnsi" w:hAnsiTheme="minorHAnsi"/>
          <w:b/>
          <w:sz w:val="28"/>
        </w:rPr>
      </w:pPr>
      <w:r w:rsidRPr="002B0CCE">
        <w:rPr>
          <w:rFonts w:asciiTheme="minorHAnsi" w:hAnsiTheme="minorHAnsi"/>
          <w:b/>
          <w:sz w:val="28"/>
        </w:rPr>
        <w:t>Framework agreement regarding usage of the SSNF package of agreement when leasing black fibre and other services that can be provided by sellers of</w:t>
      </w:r>
      <w:r w:rsidR="002B0CCE">
        <w:rPr>
          <w:rFonts w:asciiTheme="minorHAnsi" w:hAnsiTheme="minorHAnsi"/>
          <w:b/>
          <w:sz w:val="28"/>
        </w:rPr>
        <w:t xml:space="preserve"> </w:t>
      </w:r>
      <w:r w:rsidR="002B0CCE" w:rsidRPr="00004135">
        <w:rPr>
          <w:rFonts w:asciiTheme="minorHAnsi" w:hAnsiTheme="minorHAnsi"/>
          <w:b/>
          <w:sz w:val="28"/>
        </w:rPr>
        <w:t>S</w:t>
      </w:r>
      <w:r w:rsidR="002B0CCE">
        <w:rPr>
          <w:rFonts w:asciiTheme="minorHAnsi" w:hAnsiTheme="minorHAnsi"/>
          <w:b/>
          <w:sz w:val="28"/>
        </w:rPr>
        <w:t>wedish Local Fibre Alliance</w:t>
      </w:r>
    </w:p>
    <w:p w14:paraId="1EB5412E" w14:textId="77777777" w:rsidR="00C62E8F" w:rsidRPr="002B0CCE" w:rsidRDefault="00C62E8F" w:rsidP="00B0090C">
      <w:pPr>
        <w:rPr>
          <w:rFonts w:asciiTheme="minorHAnsi" w:hAnsiTheme="minorHAnsi"/>
          <w:sz w:val="26"/>
        </w:rPr>
      </w:pPr>
    </w:p>
    <w:p w14:paraId="12A7A4EB" w14:textId="77777777" w:rsidR="00B765D1" w:rsidRPr="002B0CCE" w:rsidRDefault="00B765D1" w:rsidP="00B765D1">
      <w:pPr>
        <w:pStyle w:val="MAQSText"/>
        <w:rPr>
          <w:rFonts w:asciiTheme="minorHAnsi" w:hAnsiTheme="minorHAnsi"/>
          <w:sz w:val="24"/>
        </w:rPr>
      </w:pPr>
      <w:r w:rsidRPr="002B0CCE">
        <w:rPr>
          <w:rFonts w:asciiTheme="minorHAnsi" w:hAnsiTheme="minorHAnsi"/>
          <w:sz w:val="24"/>
        </w:rPr>
        <w:t>This framework agreement (”Framework Agreement”) was concluded between</w:t>
      </w:r>
    </w:p>
    <w:p w14:paraId="446E8F8E" w14:textId="5C2C6660" w:rsidR="00B765D1" w:rsidRPr="00121E50" w:rsidRDefault="009C2462" w:rsidP="00B765D1">
      <w:pPr>
        <w:pStyle w:val="MAQSRecitals1"/>
        <w:rPr>
          <w:rFonts w:asciiTheme="minorHAnsi" w:hAnsiTheme="minorHAnsi"/>
          <w:sz w:val="22"/>
          <w:szCs w:val="22"/>
          <w:lang w:val="sv-SE"/>
        </w:rPr>
      </w:pPr>
      <w:r w:rsidRPr="00121E50">
        <w:rPr>
          <w:rFonts w:asciiTheme="minorHAnsi" w:hAnsiTheme="minorHAnsi"/>
          <w:sz w:val="22"/>
          <w:szCs w:val="22"/>
          <w:lang w:val="sv-SE"/>
        </w:rPr>
        <w:t>Svenska Stadsnätsföreningen s</w:t>
      </w:r>
      <w:r w:rsidR="002B0CCE" w:rsidRPr="00121E50">
        <w:rPr>
          <w:rFonts w:asciiTheme="minorHAnsi" w:hAnsiTheme="minorHAnsi"/>
          <w:sz w:val="22"/>
          <w:szCs w:val="22"/>
          <w:lang w:val="sv-SE"/>
        </w:rPr>
        <w:t>ervice AB</w:t>
      </w:r>
      <w:r w:rsidR="00B765D1" w:rsidRPr="00121E50">
        <w:rPr>
          <w:rFonts w:asciiTheme="minorHAnsi" w:hAnsiTheme="minorHAnsi"/>
          <w:sz w:val="22"/>
          <w:szCs w:val="22"/>
          <w:lang w:val="sv-SE"/>
        </w:rPr>
        <w:t xml:space="preserve">, Reg.nr. 556676-6076, </w:t>
      </w:r>
    </w:p>
    <w:p w14:paraId="60861FAA" w14:textId="77777777" w:rsidR="00B765D1" w:rsidRPr="002B0CCE" w:rsidRDefault="00B765D1" w:rsidP="00B765D1">
      <w:pPr>
        <w:pStyle w:val="MAQSText"/>
        <w:rPr>
          <w:rFonts w:asciiTheme="minorHAnsi" w:hAnsiTheme="minorHAnsi"/>
          <w:sz w:val="22"/>
          <w:szCs w:val="22"/>
        </w:rPr>
      </w:pPr>
      <w:proofErr w:type="spellStart"/>
      <w:r w:rsidRPr="002B0CCE">
        <w:rPr>
          <w:rFonts w:asciiTheme="minorHAnsi" w:hAnsiTheme="minorHAnsi"/>
          <w:sz w:val="22"/>
          <w:szCs w:val="22"/>
        </w:rPr>
        <w:t>Holländargatan</w:t>
      </w:r>
      <w:proofErr w:type="spellEnd"/>
      <w:r w:rsidRPr="002B0CCE">
        <w:rPr>
          <w:rFonts w:asciiTheme="minorHAnsi" w:hAnsiTheme="minorHAnsi"/>
          <w:sz w:val="22"/>
          <w:szCs w:val="22"/>
        </w:rPr>
        <w:t>, 111 60 Stockholm.”[</w:t>
      </w:r>
      <w:proofErr w:type="spellStart"/>
      <w:r w:rsidRPr="002B0CCE">
        <w:rPr>
          <w:rFonts w:asciiTheme="minorHAnsi" w:hAnsiTheme="minorHAnsi"/>
          <w:sz w:val="22"/>
          <w:szCs w:val="22"/>
        </w:rPr>
        <w:t>SSNf</w:t>
      </w:r>
      <w:proofErr w:type="spellEnd"/>
      <w:r w:rsidRPr="002B0CCE">
        <w:rPr>
          <w:rFonts w:asciiTheme="minorHAnsi" w:hAnsiTheme="minorHAnsi"/>
          <w:sz w:val="22"/>
          <w:szCs w:val="22"/>
        </w:rPr>
        <w:t>]”), and</w:t>
      </w:r>
    </w:p>
    <w:p w14:paraId="147997E0" w14:textId="0562A78F" w:rsidR="00B765D1" w:rsidRPr="002B0CCE" w:rsidRDefault="00B765D1" w:rsidP="00B765D1">
      <w:pPr>
        <w:pStyle w:val="MAQSRecitals1"/>
        <w:numPr>
          <w:ilvl w:val="0"/>
          <w:numId w:val="0"/>
        </w:numPr>
        <w:ind w:firstLine="425"/>
        <w:rPr>
          <w:rFonts w:asciiTheme="minorHAnsi" w:hAnsiTheme="minorHAnsi"/>
          <w:sz w:val="22"/>
          <w:szCs w:val="22"/>
        </w:rPr>
      </w:pPr>
      <w:r w:rsidRPr="002B0CCE">
        <w:rPr>
          <w:rFonts w:asciiTheme="minorHAnsi" w:hAnsiTheme="minorHAnsi"/>
          <w:sz w:val="22"/>
          <w:szCs w:val="22"/>
        </w:rPr>
        <w:t>(2) [Seller</w:t>
      </w:r>
      <w:r w:rsidR="004C4BEC" w:rsidRPr="002B0CCE">
        <w:rPr>
          <w:rFonts w:asciiTheme="minorHAnsi" w:hAnsiTheme="minorHAnsi"/>
          <w:sz w:val="22"/>
          <w:szCs w:val="22"/>
        </w:rPr>
        <w:t>], [reg.nr], [address], (”</w:t>
      </w:r>
      <w:proofErr w:type="spellStart"/>
      <w:r w:rsidR="004C4BEC" w:rsidRPr="002B0CCE">
        <w:rPr>
          <w:rFonts w:asciiTheme="minorHAnsi" w:hAnsiTheme="minorHAnsi"/>
          <w:sz w:val="22"/>
          <w:szCs w:val="22"/>
        </w:rPr>
        <w:t>Ciry</w:t>
      </w:r>
      <w:proofErr w:type="spellEnd"/>
      <w:r w:rsidR="004C4BEC" w:rsidRPr="002B0CCE">
        <w:rPr>
          <w:rFonts w:asciiTheme="minorHAnsi" w:hAnsiTheme="minorHAnsi"/>
          <w:sz w:val="22"/>
          <w:szCs w:val="22"/>
        </w:rPr>
        <w:t xml:space="preserve"> network</w:t>
      </w:r>
      <w:r w:rsidRPr="002B0CCE">
        <w:rPr>
          <w:rFonts w:asciiTheme="minorHAnsi" w:hAnsiTheme="minorHAnsi"/>
          <w:sz w:val="22"/>
          <w:szCs w:val="22"/>
        </w:rPr>
        <w:t>”)._____________________________</w:t>
      </w:r>
    </w:p>
    <w:p w14:paraId="17C41B0F" w14:textId="2E23DA8D" w:rsidR="00B765D1" w:rsidRPr="002B0CCE" w:rsidRDefault="004C4BEC" w:rsidP="00B765D1">
      <w:pPr>
        <w:rPr>
          <w:rFonts w:asciiTheme="minorHAnsi" w:hAnsiTheme="minorHAnsi"/>
          <w:sz w:val="22"/>
          <w:szCs w:val="22"/>
        </w:rPr>
      </w:pPr>
      <w:r w:rsidRPr="002B0CCE">
        <w:rPr>
          <w:rFonts w:asciiTheme="minorHAnsi" w:hAnsiTheme="minorHAnsi"/>
          <w:sz w:val="22"/>
          <w:szCs w:val="22"/>
        </w:rPr>
        <w:t>[</w:t>
      </w:r>
      <w:proofErr w:type="spellStart"/>
      <w:r w:rsidRPr="002B0CCE">
        <w:rPr>
          <w:rFonts w:asciiTheme="minorHAnsi" w:hAnsiTheme="minorHAnsi"/>
          <w:sz w:val="22"/>
          <w:szCs w:val="22"/>
        </w:rPr>
        <w:t>SSNf</w:t>
      </w:r>
      <w:proofErr w:type="spellEnd"/>
      <w:r w:rsidRPr="002B0CCE">
        <w:rPr>
          <w:rFonts w:asciiTheme="minorHAnsi" w:hAnsiTheme="minorHAnsi"/>
          <w:sz w:val="22"/>
          <w:szCs w:val="22"/>
        </w:rPr>
        <w:t>] and the Seller</w:t>
      </w:r>
      <w:r w:rsidR="00B765D1" w:rsidRPr="002B0CCE">
        <w:rPr>
          <w:rFonts w:asciiTheme="minorHAnsi" w:hAnsiTheme="minorHAnsi"/>
          <w:sz w:val="22"/>
          <w:szCs w:val="22"/>
        </w:rPr>
        <w:t xml:space="preserve"> are individually </w:t>
      </w:r>
      <w:proofErr w:type="gramStart"/>
      <w:r w:rsidR="00B765D1" w:rsidRPr="002B0CCE">
        <w:rPr>
          <w:rFonts w:asciiTheme="minorHAnsi" w:hAnsiTheme="minorHAnsi"/>
          <w:sz w:val="22"/>
          <w:szCs w:val="22"/>
        </w:rPr>
        <w:t>called ”</w:t>
      </w:r>
      <w:proofErr w:type="gramEnd"/>
      <w:r w:rsidR="00B765D1" w:rsidRPr="002B0CCE">
        <w:rPr>
          <w:rFonts w:asciiTheme="minorHAnsi" w:hAnsiTheme="minorHAnsi"/>
          <w:b/>
          <w:sz w:val="22"/>
          <w:szCs w:val="22"/>
        </w:rPr>
        <w:t>Part</w:t>
      </w:r>
      <w:r w:rsidR="00B765D1" w:rsidRPr="002B0CCE">
        <w:rPr>
          <w:rFonts w:asciiTheme="minorHAnsi" w:hAnsiTheme="minorHAnsi"/>
          <w:sz w:val="22"/>
          <w:szCs w:val="22"/>
        </w:rPr>
        <w:t>” and joint ”</w:t>
      </w:r>
      <w:r w:rsidR="00B765D1" w:rsidRPr="002B0CCE">
        <w:rPr>
          <w:rFonts w:asciiTheme="minorHAnsi" w:hAnsiTheme="minorHAnsi"/>
          <w:b/>
          <w:sz w:val="22"/>
          <w:szCs w:val="22"/>
        </w:rPr>
        <w:t>Parties</w:t>
      </w:r>
      <w:r w:rsidR="00B765D1" w:rsidRPr="002B0CCE">
        <w:rPr>
          <w:rFonts w:asciiTheme="minorHAnsi" w:hAnsiTheme="minorHAnsi"/>
          <w:sz w:val="22"/>
          <w:szCs w:val="22"/>
        </w:rPr>
        <w:t xml:space="preserve">”. </w:t>
      </w:r>
    </w:p>
    <w:p w14:paraId="4E0509CF" w14:textId="77777777" w:rsidR="003D15D4" w:rsidRPr="002B0CCE" w:rsidRDefault="003D15D4" w:rsidP="00B0090C">
      <w:pPr>
        <w:rPr>
          <w:rFonts w:asciiTheme="minorHAnsi" w:hAnsiTheme="minorHAnsi"/>
          <w:sz w:val="26"/>
        </w:rPr>
      </w:pPr>
    </w:p>
    <w:p w14:paraId="381FED2E" w14:textId="77777777" w:rsidR="009F31C6" w:rsidRPr="002B0CCE" w:rsidRDefault="009F31C6" w:rsidP="009F31C6">
      <w:pPr>
        <w:rPr>
          <w:rFonts w:asciiTheme="minorHAnsi" w:hAnsiTheme="minorHAnsi"/>
          <w:b/>
          <w:sz w:val="22"/>
        </w:rPr>
      </w:pPr>
      <w:r w:rsidRPr="002B0CCE">
        <w:rPr>
          <w:rFonts w:asciiTheme="minorHAnsi" w:hAnsiTheme="minorHAnsi"/>
          <w:b/>
          <w:sz w:val="22"/>
        </w:rPr>
        <w:t>Background</w:t>
      </w:r>
    </w:p>
    <w:p w14:paraId="56AB80F6" w14:textId="77777777" w:rsidR="009F31C6" w:rsidRPr="002B0CCE" w:rsidRDefault="009F31C6" w:rsidP="009F31C6">
      <w:pPr>
        <w:rPr>
          <w:rFonts w:asciiTheme="minorHAnsi" w:hAnsiTheme="minorHAnsi"/>
          <w:color w:val="FF0000"/>
          <w:sz w:val="22"/>
        </w:rPr>
      </w:pPr>
    </w:p>
    <w:p w14:paraId="0C7F40A7" w14:textId="1525151C" w:rsidR="009F31C6" w:rsidRPr="002B0CCE" w:rsidRDefault="009F31C6" w:rsidP="009F31C6">
      <w:pPr>
        <w:rPr>
          <w:rFonts w:asciiTheme="minorHAnsi" w:hAnsiTheme="minorHAnsi"/>
          <w:sz w:val="22"/>
        </w:rPr>
      </w:pPr>
      <w:r w:rsidRPr="002B0CCE">
        <w:rPr>
          <w:rFonts w:asciiTheme="minorHAnsi" w:hAnsiTheme="minorHAnsi"/>
          <w:sz w:val="22"/>
        </w:rPr>
        <w:t>S</w:t>
      </w:r>
      <w:r w:rsidR="002B0CCE">
        <w:rPr>
          <w:rFonts w:asciiTheme="minorHAnsi" w:hAnsiTheme="minorHAnsi"/>
          <w:sz w:val="22"/>
        </w:rPr>
        <w:t>wedish Local Fibre Alliance</w:t>
      </w:r>
      <w:r w:rsidRPr="002B0CCE">
        <w:rPr>
          <w:rFonts w:asciiTheme="minorHAnsi" w:hAnsiTheme="minorHAnsi"/>
          <w:sz w:val="22"/>
        </w:rPr>
        <w:t xml:space="preserve"> has in cooperation </w:t>
      </w:r>
      <w:r w:rsidR="002B0CCE" w:rsidRPr="002B0CCE">
        <w:rPr>
          <w:rFonts w:asciiTheme="minorHAnsi" w:hAnsiTheme="minorHAnsi"/>
          <w:sz w:val="22"/>
        </w:rPr>
        <w:t>with operators</w:t>
      </w:r>
      <w:r w:rsidRPr="002B0CCE">
        <w:rPr>
          <w:rFonts w:asciiTheme="minorHAnsi" w:hAnsiTheme="minorHAnsi"/>
          <w:sz w:val="22"/>
        </w:rPr>
        <w:t xml:space="preserve"> on the market, developed a package agreement which handles the contractual relationship between the Swedish city network/sellers and buyers/operators. Package of agreement regards services which can be delivered today, e.g. black fibre and capacity. Other services will be available for delivery in the future and described in service specification do</w:t>
      </w:r>
      <w:r w:rsidR="002B0CCE">
        <w:rPr>
          <w:rFonts w:asciiTheme="minorHAnsi" w:hAnsiTheme="minorHAnsi"/>
          <w:sz w:val="22"/>
        </w:rPr>
        <w:t>cuments/annexes to the Package o</w:t>
      </w:r>
      <w:r w:rsidRPr="002B0CCE">
        <w:rPr>
          <w:rFonts w:asciiTheme="minorHAnsi" w:hAnsiTheme="minorHAnsi"/>
          <w:sz w:val="22"/>
        </w:rPr>
        <w:t>f Agreement.</w:t>
      </w:r>
      <w:r w:rsidR="00121E50">
        <w:rPr>
          <w:rFonts w:asciiTheme="minorHAnsi" w:hAnsiTheme="minorHAnsi"/>
          <w:sz w:val="22"/>
        </w:rPr>
        <w:br/>
      </w:r>
    </w:p>
    <w:p w14:paraId="7C5F2773" w14:textId="4EFC8CE1" w:rsidR="006A7EBF" w:rsidRPr="002B0CCE" w:rsidRDefault="00121E50" w:rsidP="008511BC">
      <w:pPr>
        <w:jc w:val="center"/>
        <w:rPr>
          <w:rFonts w:asciiTheme="minorHAnsi" w:hAnsiTheme="minorHAnsi"/>
        </w:rPr>
      </w:pPr>
      <w:bookmarkStart w:id="0" w:name="_GoBack"/>
      <w:r>
        <w:rPr>
          <w:noProof/>
          <w:lang w:eastAsia="en-US"/>
        </w:rPr>
        <w:drawing>
          <wp:inline distT="0" distB="0" distL="0" distR="0" wp14:anchorId="49B57465" wp14:editId="549C3BE6">
            <wp:extent cx="4040648" cy="2870421"/>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54764" cy="2880449"/>
                    </a:xfrm>
                    <a:prstGeom prst="rect">
                      <a:avLst/>
                    </a:prstGeom>
                  </pic:spPr>
                </pic:pic>
              </a:graphicData>
            </a:graphic>
          </wp:inline>
        </w:drawing>
      </w:r>
      <w:bookmarkEnd w:id="0"/>
    </w:p>
    <w:p w14:paraId="6979639B" w14:textId="77777777" w:rsidR="00E56A46" w:rsidRPr="002B0CCE" w:rsidRDefault="00E56A46" w:rsidP="00B0090C">
      <w:pPr>
        <w:rPr>
          <w:rFonts w:asciiTheme="minorHAnsi" w:hAnsiTheme="minorHAnsi"/>
          <w:sz w:val="22"/>
        </w:rPr>
      </w:pPr>
    </w:p>
    <w:p w14:paraId="70EF22D3" w14:textId="77777777" w:rsidR="00E56A46" w:rsidRPr="002B0CCE" w:rsidRDefault="00E56A46" w:rsidP="00B0090C">
      <w:pPr>
        <w:rPr>
          <w:rFonts w:asciiTheme="minorHAnsi" w:hAnsiTheme="minorHAnsi"/>
          <w:sz w:val="22"/>
        </w:rPr>
      </w:pPr>
    </w:p>
    <w:p w14:paraId="784E1F50" w14:textId="1D7ACD23" w:rsidR="009F31C6" w:rsidRPr="002B0CCE" w:rsidRDefault="00C62E8F" w:rsidP="009F31C6">
      <w:pPr>
        <w:rPr>
          <w:rFonts w:asciiTheme="minorHAnsi" w:hAnsiTheme="minorHAnsi"/>
          <w:b/>
          <w:sz w:val="22"/>
        </w:rPr>
      </w:pPr>
      <w:r w:rsidRPr="002B0CCE">
        <w:rPr>
          <w:rFonts w:asciiTheme="minorHAnsi" w:hAnsiTheme="minorHAnsi"/>
          <w:b/>
          <w:sz w:val="22"/>
        </w:rPr>
        <w:t>1.</w:t>
      </w:r>
      <w:r w:rsidRPr="002B0CCE">
        <w:rPr>
          <w:rFonts w:asciiTheme="minorHAnsi" w:hAnsiTheme="minorHAnsi"/>
          <w:b/>
          <w:sz w:val="22"/>
        </w:rPr>
        <w:tab/>
      </w:r>
      <w:r w:rsidR="002B0CCE">
        <w:rPr>
          <w:rFonts w:asciiTheme="minorHAnsi" w:hAnsiTheme="minorHAnsi"/>
          <w:b/>
          <w:sz w:val="22"/>
        </w:rPr>
        <w:t>Construction Package o</w:t>
      </w:r>
      <w:r w:rsidR="009F31C6" w:rsidRPr="002B0CCE">
        <w:rPr>
          <w:rFonts w:asciiTheme="minorHAnsi" w:hAnsiTheme="minorHAnsi"/>
          <w:b/>
          <w:sz w:val="22"/>
        </w:rPr>
        <w:t>f Agreement</w:t>
      </w:r>
    </w:p>
    <w:p w14:paraId="5618E328" w14:textId="0AEB19EC" w:rsidR="00C62E8F" w:rsidRPr="002B0CCE" w:rsidRDefault="00C62E8F" w:rsidP="009F31C6">
      <w:pPr>
        <w:rPr>
          <w:rFonts w:asciiTheme="minorHAnsi" w:hAnsiTheme="minorHAnsi"/>
          <w:sz w:val="22"/>
        </w:rPr>
      </w:pPr>
    </w:p>
    <w:p w14:paraId="008B2143" w14:textId="7487BD10" w:rsidR="00A83600" w:rsidRPr="002B0CCE" w:rsidRDefault="00A83600" w:rsidP="009F31C6">
      <w:pPr>
        <w:rPr>
          <w:rFonts w:asciiTheme="minorHAnsi" w:hAnsiTheme="minorHAnsi"/>
          <w:sz w:val="22"/>
        </w:rPr>
      </w:pPr>
      <w:r w:rsidRPr="002B0CCE">
        <w:rPr>
          <w:rFonts w:asciiTheme="minorHAnsi" w:hAnsiTheme="minorHAnsi"/>
          <w:sz w:val="22"/>
        </w:rPr>
        <w:t>1.1</w:t>
      </w:r>
    </w:p>
    <w:p w14:paraId="1DCEE0F3" w14:textId="4804B8A5" w:rsidR="009F31C6" w:rsidRPr="002B0CCE" w:rsidRDefault="009F31C6" w:rsidP="009F31C6">
      <w:pPr>
        <w:rPr>
          <w:rFonts w:asciiTheme="minorHAnsi" w:hAnsiTheme="minorHAnsi"/>
          <w:sz w:val="22"/>
        </w:rPr>
      </w:pPr>
      <w:r w:rsidRPr="002B0CCE">
        <w:rPr>
          <w:rFonts w:asciiTheme="minorHAnsi" w:hAnsiTheme="minorHAnsi"/>
          <w:sz w:val="22"/>
        </w:rPr>
        <w:t xml:space="preserve">The package of agreement is constructed as follows and if possible </w:t>
      </w:r>
      <w:r w:rsidR="002B0CCE" w:rsidRPr="002B0CCE">
        <w:rPr>
          <w:rFonts w:asciiTheme="minorHAnsi" w:hAnsiTheme="minorHAnsi"/>
          <w:sz w:val="22"/>
        </w:rPr>
        <w:t>contradictions</w:t>
      </w:r>
      <w:r w:rsidRPr="002B0CCE">
        <w:rPr>
          <w:rFonts w:asciiTheme="minorHAnsi" w:hAnsiTheme="minorHAnsi"/>
          <w:sz w:val="22"/>
        </w:rPr>
        <w:t xml:space="preserve"> in the policy document has priority in the following order</w:t>
      </w:r>
      <w:r w:rsidR="002B0CCE">
        <w:rPr>
          <w:rFonts w:asciiTheme="minorHAnsi" w:hAnsiTheme="minorHAnsi"/>
          <w:sz w:val="22"/>
        </w:rPr>
        <w:br/>
      </w:r>
    </w:p>
    <w:p w14:paraId="24987AC2" w14:textId="3DBAF2E3" w:rsidR="009F31C6" w:rsidRPr="002B0CCE" w:rsidRDefault="009F31C6" w:rsidP="009F31C6">
      <w:pPr>
        <w:pStyle w:val="Liststycke"/>
        <w:numPr>
          <w:ilvl w:val="0"/>
          <w:numId w:val="18"/>
        </w:numPr>
        <w:rPr>
          <w:rFonts w:asciiTheme="minorHAnsi" w:hAnsiTheme="minorHAnsi"/>
          <w:sz w:val="22"/>
        </w:rPr>
      </w:pPr>
      <w:r w:rsidRPr="002B0CCE">
        <w:rPr>
          <w:rFonts w:asciiTheme="minorHAnsi" w:hAnsiTheme="minorHAnsi"/>
          <w:sz w:val="22"/>
        </w:rPr>
        <w:t xml:space="preserve">Supply Agreement for </w:t>
      </w:r>
      <w:r w:rsidR="002B0CCE" w:rsidRPr="002B0CCE">
        <w:rPr>
          <w:rFonts w:asciiTheme="minorHAnsi" w:hAnsiTheme="minorHAnsi"/>
          <w:sz w:val="22"/>
        </w:rPr>
        <w:t>specifically</w:t>
      </w:r>
      <w:r w:rsidRPr="002B0CCE">
        <w:rPr>
          <w:rFonts w:asciiTheme="minorHAnsi" w:hAnsiTheme="minorHAnsi"/>
          <w:sz w:val="22"/>
        </w:rPr>
        <w:t xml:space="preserve"> called-off service</w:t>
      </w:r>
    </w:p>
    <w:p w14:paraId="08AA2BF6" w14:textId="77777777" w:rsidR="009F31C6" w:rsidRPr="002B0CCE" w:rsidRDefault="009F31C6" w:rsidP="009F31C6">
      <w:pPr>
        <w:pStyle w:val="Liststycke"/>
        <w:numPr>
          <w:ilvl w:val="0"/>
          <w:numId w:val="18"/>
        </w:numPr>
        <w:rPr>
          <w:rFonts w:asciiTheme="minorHAnsi" w:hAnsiTheme="minorHAnsi"/>
          <w:sz w:val="22"/>
        </w:rPr>
      </w:pPr>
      <w:r w:rsidRPr="002B0CCE">
        <w:rPr>
          <w:rFonts w:asciiTheme="minorHAnsi" w:hAnsiTheme="minorHAnsi"/>
          <w:sz w:val="22"/>
        </w:rPr>
        <w:t>Special conditions (if existing)</w:t>
      </w:r>
    </w:p>
    <w:p w14:paraId="03653AC9" w14:textId="77777777" w:rsidR="009F31C6" w:rsidRPr="002B0CCE" w:rsidRDefault="009F31C6" w:rsidP="009F31C6">
      <w:pPr>
        <w:pStyle w:val="Liststycke"/>
        <w:numPr>
          <w:ilvl w:val="0"/>
          <w:numId w:val="18"/>
        </w:numPr>
        <w:rPr>
          <w:rFonts w:asciiTheme="minorHAnsi" w:hAnsiTheme="minorHAnsi"/>
          <w:sz w:val="22"/>
        </w:rPr>
      </w:pPr>
      <w:r w:rsidRPr="002B0CCE">
        <w:rPr>
          <w:rFonts w:asciiTheme="minorHAnsi" w:hAnsiTheme="minorHAnsi"/>
          <w:sz w:val="22"/>
        </w:rPr>
        <w:t>General conditions for leased connections</w:t>
      </w:r>
    </w:p>
    <w:p w14:paraId="5D8CF042" w14:textId="77777777" w:rsidR="009F31C6" w:rsidRPr="002B0CCE" w:rsidRDefault="009F31C6" w:rsidP="009F31C6">
      <w:pPr>
        <w:pStyle w:val="Liststycke"/>
        <w:numPr>
          <w:ilvl w:val="0"/>
          <w:numId w:val="18"/>
        </w:numPr>
        <w:rPr>
          <w:rFonts w:asciiTheme="minorHAnsi" w:hAnsiTheme="minorHAnsi"/>
          <w:sz w:val="22"/>
        </w:rPr>
      </w:pPr>
      <w:r w:rsidRPr="002B0CCE">
        <w:rPr>
          <w:rFonts w:asciiTheme="minorHAnsi" w:hAnsiTheme="minorHAnsi"/>
          <w:sz w:val="22"/>
        </w:rPr>
        <w:t>Service levels</w:t>
      </w:r>
    </w:p>
    <w:p w14:paraId="02E9F982" w14:textId="77777777" w:rsidR="009F31C6" w:rsidRPr="002B0CCE" w:rsidRDefault="009F31C6" w:rsidP="009F31C6">
      <w:pPr>
        <w:pStyle w:val="Liststycke"/>
        <w:numPr>
          <w:ilvl w:val="0"/>
          <w:numId w:val="18"/>
        </w:numPr>
        <w:rPr>
          <w:rFonts w:asciiTheme="minorHAnsi" w:hAnsiTheme="minorHAnsi"/>
          <w:sz w:val="22"/>
        </w:rPr>
      </w:pPr>
      <w:r w:rsidRPr="002B0CCE">
        <w:rPr>
          <w:rFonts w:asciiTheme="minorHAnsi" w:hAnsiTheme="minorHAnsi"/>
          <w:sz w:val="22"/>
        </w:rPr>
        <w:t>Service specification</w:t>
      </w:r>
    </w:p>
    <w:p w14:paraId="3E6AC0B1" w14:textId="77777777" w:rsidR="00E40BF1" w:rsidRPr="002B0CCE" w:rsidRDefault="00E40BF1" w:rsidP="00E40BF1">
      <w:pPr>
        <w:rPr>
          <w:rStyle w:val="hps"/>
          <w:rFonts w:cs="Arial"/>
          <w:color w:val="222222"/>
        </w:rPr>
      </w:pPr>
    </w:p>
    <w:p w14:paraId="7C31237A" w14:textId="77777777" w:rsidR="00E40BF1" w:rsidRPr="002B0CCE" w:rsidRDefault="00E40BF1" w:rsidP="00E40BF1">
      <w:pPr>
        <w:rPr>
          <w:rStyle w:val="hps"/>
          <w:rFonts w:asciiTheme="minorHAnsi" w:hAnsiTheme="minorHAnsi" w:cs="Arial"/>
          <w:color w:val="222222"/>
          <w:sz w:val="22"/>
          <w:szCs w:val="22"/>
        </w:rPr>
      </w:pPr>
      <w:r w:rsidRPr="002B0CCE">
        <w:rPr>
          <w:rStyle w:val="hps"/>
          <w:rFonts w:asciiTheme="minorHAnsi" w:hAnsiTheme="minorHAnsi" w:cs="Arial"/>
          <w:color w:val="222222"/>
          <w:sz w:val="22"/>
          <w:szCs w:val="22"/>
        </w:rPr>
        <w:t xml:space="preserve">In the case of discrepancies, the </w:t>
      </w:r>
      <w:proofErr w:type="spellStart"/>
      <w:proofErr w:type="gramStart"/>
      <w:r w:rsidRPr="002B0CCE">
        <w:rPr>
          <w:rStyle w:val="hps"/>
          <w:rFonts w:asciiTheme="minorHAnsi" w:hAnsiTheme="minorHAnsi" w:cs="Arial"/>
          <w:color w:val="222222"/>
          <w:sz w:val="22"/>
          <w:szCs w:val="22"/>
        </w:rPr>
        <w:t>swedish</w:t>
      </w:r>
      <w:proofErr w:type="spellEnd"/>
      <w:proofErr w:type="gramEnd"/>
      <w:r w:rsidRPr="002B0CCE">
        <w:rPr>
          <w:rStyle w:val="hps"/>
          <w:rFonts w:asciiTheme="minorHAnsi" w:hAnsiTheme="minorHAnsi" w:cs="Arial"/>
          <w:color w:val="222222"/>
          <w:sz w:val="22"/>
          <w:szCs w:val="22"/>
        </w:rPr>
        <w:t xml:space="preserve"> version of this agreement takes precedence over the </w:t>
      </w:r>
      <w:proofErr w:type="spellStart"/>
      <w:r w:rsidRPr="002B0CCE">
        <w:rPr>
          <w:rStyle w:val="hps"/>
          <w:rFonts w:asciiTheme="minorHAnsi" w:hAnsiTheme="minorHAnsi" w:cs="Arial"/>
          <w:color w:val="222222"/>
          <w:sz w:val="22"/>
          <w:szCs w:val="22"/>
        </w:rPr>
        <w:t>english</w:t>
      </w:r>
      <w:proofErr w:type="spellEnd"/>
      <w:r w:rsidRPr="002B0CCE">
        <w:rPr>
          <w:rStyle w:val="hps"/>
          <w:rFonts w:asciiTheme="minorHAnsi" w:hAnsiTheme="minorHAnsi" w:cs="Arial"/>
          <w:color w:val="222222"/>
          <w:sz w:val="22"/>
          <w:szCs w:val="22"/>
        </w:rPr>
        <w:t xml:space="preserve"> version. </w:t>
      </w:r>
    </w:p>
    <w:p w14:paraId="680CD60C" w14:textId="44338438" w:rsidR="00C62E8F" w:rsidRPr="002B0CCE" w:rsidRDefault="00C62E8F" w:rsidP="002B0CCE">
      <w:pPr>
        <w:rPr>
          <w:rFonts w:asciiTheme="minorHAnsi" w:hAnsiTheme="minorHAnsi"/>
          <w:sz w:val="22"/>
        </w:rPr>
      </w:pPr>
      <w:r w:rsidRPr="002B0CCE">
        <w:rPr>
          <w:rFonts w:asciiTheme="minorHAnsi" w:hAnsiTheme="minorHAnsi"/>
          <w:color w:val="FF0000"/>
          <w:sz w:val="18"/>
          <w:szCs w:val="18"/>
        </w:rPr>
        <w:br/>
      </w:r>
    </w:p>
    <w:p w14:paraId="33F72217" w14:textId="77777777" w:rsidR="00B55722" w:rsidRPr="002B0CCE" w:rsidRDefault="00B55722" w:rsidP="00B55722">
      <w:pPr>
        <w:rPr>
          <w:rFonts w:asciiTheme="minorHAnsi" w:hAnsiTheme="minorHAnsi"/>
          <w:sz w:val="22"/>
        </w:rPr>
      </w:pPr>
      <w:r w:rsidRPr="002B0CCE">
        <w:rPr>
          <w:rFonts w:asciiTheme="minorHAnsi" w:hAnsiTheme="minorHAnsi"/>
          <w:sz w:val="22"/>
        </w:rPr>
        <w:t>1.2</w:t>
      </w:r>
    </w:p>
    <w:p w14:paraId="146C26A9" w14:textId="2AE39BB5" w:rsidR="00B55722" w:rsidRPr="002B0CCE" w:rsidRDefault="00B55722" w:rsidP="00B55722">
      <w:pPr>
        <w:rPr>
          <w:rFonts w:asciiTheme="minorHAnsi" w:hAnsiTheme="minorHAnsi"/>
          <w:sz w:val="22"/>
        </w:rPr>
      </w:pPr>
      <w:r w:rsidRPr="002B0CCE">
        <w:rPr>
          <w:rFonts w:asciiTheme="minorHAnsi" w:hAnsiTheme="minorHAnsi"/>
          <w:sz w:val="22"/>
        </w:rPr>
        <w:t>In each Supply Agreement signed by Seller and Buyer, it shall be made clear which other documents in the Package of Agreement that refer to the call-off. General conditions, Service levels and Service specification shall always be included.</w:t>
      </w:r>
    </w:p>
    <w:p w14:paraId="21820B0A" w14:textId="77777777" w:rsidR="00B55722" w:rsidRPr="002B0CCE" w:rsidRDefault="00B55722" w:rsidP="00B55722">
      <w:pPr>
        <w:rPr>
          <w:rFonts w:asciiTheme="minorHAnsi" w:hAnsiTheme="minorHAnsi"/>
          <w:sz w:val="22"/>
        </w:rPr>
      </w:pPr>
    </w:p>
    <w:p w14:paraId="03E7BFCA" w14:textId="77777777" w:rsidR="00B0090C" w:rsidRPr="002B0CCE" w:rsidRDefault="00B0090C" w:rsidP="00B0090C">
      <w:pPr>
        <w:rPr>
          <w:rFonts w:asciiTheme="minorHAnsi" w:hAnsiTheme="minorHAnsi"/>
          <w:b/>
          <w:sz w:val="22"/>
        </w:rPr>
      </w:pPr>
    </w:p>
    <w:p w14:paraId="06974152" w14:textId="27E09E07" w:rsidR="000460D9" w:rsidRPr="002B0CCE" w:rsidRDefault="000460D9" w:rsidP="00B0090C">
      <w:pPr>
        <w:rPr>
          <w:rFonts w:asciiTheme="minorHAnsi" w:hAnsiTheme="minorHAnsi"/>
          <w:b/>
          <w:bCs/>
          <w:color w:val="FF0000"/>
          <w:sz w:val="22"/>
          <w:szCs w:val="22"/>
        </w:rPr>
      </w:pPr>
      <w:r w:rsidRPr="002B0CCE">
        <w:rPr>
          <w:rFonts w:asciiTheme="minorHAnsi" w:hAnsiTheme="minorHAnsi"/>
          <w:b/>
          <w:sz w:val="22"/>
        </w:rPr>
        <w:t>2.</w:t>
      </w:r>
      <w:r w:rsidRPr="002B0CCE">
        <w:rPr>
          <w:rFonts w:asciiTheme="minorHAnsi" w:hAnsiTheme="minorHAnsi"/>
          <w:b/>
          <w:sz w:val="22"/>
        </w:rPr>
        <w:tab/>
      </w:r>
      <w:r w:rsidR="007E3703" w:rsidRPr="002B0CCE">
        <w:rPr>
          <w:rFonts w:asciiTheme="minorHAnsi" w:hAnsiTheme="minorHAnsi"/>
          <w:b/>
          <w:sz w:val="22"/>
        </w:rPr>
        <w:t>Responsibility of the Parties</w:t>
      </w:r>
    </w:p>
    <w:p w14:paraId="147B18B1" w14:textId="77777777" w:rsidR="007E3703" w:rsidRPr="002B0CCE" w:rsidRDefault="007E3703" w:rsidP="00B0090C">
      <w:pPr>
        <w:rPr>
          <w:rFonts w:asciiTheme="minorHAnsi" w:hAnsiTheme="minorHAnsi"/>
          <w:b/>
          <w:bCs/>
          <w:color w:val="FF0000"/>
          <w:sz w:val="22"/>
          <w:szCs w:val="22"/>
        </w:rPr>
      </w:pPr>
    </w:p>
    <w:p w14:paraId="502740CC" w14:textId="6F1B3274" w:rsidR="007E3703" w:rsidRPr="002B0CCE" w:rsidRDefault="007E3703" w:rsidP="007E3703">
      <w:pPr>
        <w:rPr>
          <w:rFonts w:asciiTheme="minorHAnsi" w:hAnsiTheme="minorHAnsi"/>
          <w:sz w:val="22"/>
        </w:rPr>
      </w:pPr>
      <w:r w:rsidRPr="002B0CCE">
        <w:rPr>
          <w:rFonts w:asciiTheme="minorHAnsi" w:hAnsiTheme="minorHAnsi"/>
          <w:bCs/>
          <w:sz w:val="22"/>
          <w:szCs w:val="22"/>
        </w:rPr>
        <w:t>2.1</w:t>
      </w:r>
      <w:r w:rsidRPr="002B0CCE">
        <w:rPr>
          <w:rFonts w:asciiTheme="minorHAnsi" w:hAnsiTheme="minorHAnsi"/>
          <w:b/>
          <w:bCs/>
          <w:color w:val="FF0000"/>
          <w:sz w:val="22"/>
          <w:szCs w:val="22"/>
        </w:rPr>
        <w:t xml:space="preserve"> </w:t>
      </w:r>
      <w:r w:rsidR="002B0CCE">
        <w:rPr>
          <w:rFonts w:asciiTheme="minorHAnsi" w:hAnsiTheme="minorHAnsi"/>
          <w:b/>
          <w:bCs/>
          <w:color w:val="FF0000"/>
          <w:sz w:val="22"/>
          <w:szCs w:val="22"/>
        </w:rPr>
        <w:br/>
      </w:r>
      <w:r w:rsidRPr="002B0CCE">
        <w:rPr>
          <w:rFonts w:asciiTheme="minorHAnsi" w:hAnsiTheme="minorHAnsi"/>
          <w:bCs/>
          <w:sz w:val="22"/>
          <w:szCs w:val="22"/>
        </w:rPr>
        <w:t>The Seller should</w:t>
      </w:r>
      <w:r w:rsidRPr="002B0CCE">
        <w:rPr>
          <w:rFonts w:asciiTheme="minorHAnsi" w:hAnsiTheme="minorHAnsi"/>
          <w:b/>
          <w:bCs/>
          <w:color w:val="FF0000"/>
          <w:sz w:val="22"/>
          <w:szCs w:val="22"/>
        </w:rPr>
        <w:t xml:space="preserve">, </w:t>
      </w:r>
      <w:r w:rsidRPr="002B0CCE">
        <w:rPr>
          <w:rFonts w:asciiTheme="minorHAnsi" w:hAnsiTheme="minorHAnsi"/>
          <w:sz w:val="22"/>
        </w:rPr>
        <w:t>from the signature of this Framework Agreement, use the Package of Agreements at work offers and the signing of new services.</w:t>
      </w:r>
    </w:p>
    <w:p w14:paraId="677E13A8" w14:textId="77777777" w:rsidR="00AF4D9F" w:rsidRPr="002B0CCE" w:rsidRDefault="00AF4D9F" w:rsidP="00AF4D9F">
      <w:pPr>
        <w:rPr>
          <w:rFonts w:asciiTheme="minorHAnsi" w:hAnsiTheme="minorHAnsi"/>
          <w:sz w:val="22"/>
        </w:rPr>
      </w:pPr>
    </w:p>
    <w:p w14:paraId="212E97CF" w14:textId="77777777" w:rsidR="00F15126" w:rsidRPr="002B0CCE" w:rsidRDefault="00F15126" w:rsidP="00F15126">
      <w:pPr>
        <w:rPr>
          <w:rFonts w:asciiTheme="minorHAnsi" w:hAnsiTheme="minorHAnsi"/>
          <w:sz w:val="22"/>
        </w:rPr>
      </w:pPr>
      <w:r w:rsidRPr="002B0CCE">
        <w:rPr>
          <w:rFonts w:asciiTheme="minorHAnsi" w:hAnsiTheme="minorHAnsi"/>
          <w:sz w:val="22"/>
        </w:rPr>
        <w:t>2</w:t>
      </w:r>
      <w:r w:rsidRPr="002B0CCE">
        <w:rPr>
          <w:rFonts w:asciiTheme="minorHAnsi" w:hAnsiTheme="minorHAnsi"/>
          <w:bCs/>
          <w:sz w:val="22"/>
          <w:szCs w:val="22"/>
        </w:rPr>
        <w:t>.2</w:t>
      </w:r>
      <w:r w:rsidRPr="002B0CCE">
        <w:rPr>
          <w:rFonts w:asciiTheme="minorHAnsi" w:hAnsiTheme="minorHAnsi"/>
          <w:sz w:val="22"/>
        </w:rPr>
        <w:tab/>
      </w:r>
    </w:p>
    <w:p w14:paraId="138295ED" w14:textId="49360E89" w:rsidR="00F15126" w:rsidRPr="002B0CCE" w:rsidRDefault="00F15126" w:rsidP="00F15126">
      <w:pPr>
        <w:rPr>
          <w:rFonts w:asciiTheme="minorHAnsi" w:hAnsiTheme="minorHAnsi"/>
          <w:sz w:val="22"/>
        </w:rPr>
      </w:pPr>
      <w:r w:rsidRPr="002B0CCE">
        <w:rPr>
          <w:rFonts w:asciiTheme="minorHAnsi" w:hAnsiTheme="minorHAnsi"/>
          <w:sz w:val="22"/>
        </w:rPr>
        <w:t xml:space="preserve">The Seller undertakes to comply to the content of the Package of agreement when the Supply agreement has been signed. Possible deviations </w:t>
      </w:r>
      <w:r w:rsidR="002B0CCE" w:rsidRPr="002B0CCE">
        <w:rPr>
          <w:rFonts w:asciiTheme="minorHAnsi" w:hAnsiTheme="minorHAnsi"/>
          <w:sz w:val="22"/>
        </w:rPr>
        <w:t>from</w:t>
      </w:r>
      <w:r w:rsidRPr="002B0CCE">
        <w:rPr>
          <w:rFonts w:asciiTheme="minorHAnsi" w:hAnsiTheme="minorHAnsi"/>
          <w:sz w:val="22"/>
        </w:rPr>
        <w:t xml:space="preserve"> the Package of agreement shall be </w:t>
      </w:r>
      <w:r w:rsidR="002B0CCE" w:rsidRPr="002B0CCE">
        <w:rPr>
          <w:rFonts w:asciiTheme="minorHAnsi" w:hAnsiTheme="minorHAnsi"/>
          <w:sz w:val="22"/>
        </w:rPr>
        <w:t>explicitly</w:t>
      </w:r>
      <w:r w:rsidRPr="002B0CCE">
        <w:rPr>
          <w:rFonts w:asciiTheme="minorHAnsi" w:hAnsiTheme="minorHAnsi"/>
          <w:sz w:val="22"/>
        </w:rPr>
        <w:t xml:space="preserve"> specified in Special conditions related to a specific call-off.</w:t>
      </w:r>
    </w:p>
    <w:p w14:paraId="2225DA26" w14:textId="77777777" w:rsidR="00F15126" w:rsidRPr="002B0CCE" w:rsidRDefault="00F15126" w:rsidP="00B0090C">
      <w:pPr>
        <w:rPr>
          <w:rFonts w:asciiTheme="minorHAnsi" w:hAnsiTheme="minorHAnsi"/>
          <w:sz w:val="22"/>
        </w:rPr>
      </w:pPr>
    </w:p>
    <w:p w14:paraId="0D25FC63" w14:textId="77777777" w:rsidR="00C62E8F" w:rsidRPr="002B0CCE" w:rsidRDefault="00C62E8F" w:rsidP="00B0090C">
      <w:pPr>
        <w:rPr>
          <w:rFonts w:asciiTheme="minorHAnsi" w:hAnsiTheme="minorHAnsi"/>
          <w:sz w:val="22"/>
        </w:rPr>
      </w:pPr>
    </w:p>
    <w:p w14:paraId="7B69936D" w14:textId="77777777" w:rsidR="00500858" w:rsidRPr="002B0CCE" w:rsidRDefault="00C62E8F" w:rsidP="00500858">
      <w:pPr>
        <w:rPr>
          <w:rFonts w:asciiTheme="minorHAnsi" w:hAnsiTheme="minorHAnsi"/>
          <w:b/>
          <w:sz w:val="22"/>
        </w:rPr>
      </w:pPr>
      <w:r w:rsidRPr="002B0CCE">
        <w:rPr>
          <w:rFonts w:asciiTheme="minorHAnsi" w:hAnsiTheme="minorHAnsi"/>
          <w:b/>
          <w:bCs/>
          <w:sz w:val="22"/>
          <w:szCs w:val="22"/>
        </w:rPr>
        <w:t>3</w:t>
      </w:r>
      <w:r w:rsidRPr="002B0CCE">
        <w:rPr>
          <w:rFonts w:asciiTheme="minorHAnsi" w:hAnsiTheme="minorHAnsi"/>
          <w:b/>
          <w:sz w:val="22"/>
        </w:rPr>
        <w:t>.</w:t>
      </w:r>
      <w:r w:rsidRPr="002B0CCE">
        <w:rPr>
          <w:rFonts w:asciiTheme="minorHAnsi" w:hAnsiTheme="minorHAnsi"/>
          <w:b/>
          <w:sz w:val="22"/>
        </w:rPr>
        <w:tab/>
      </w:r>
      <w:r w:rsidR="00500858" w:rsidRPr="002B0CCE">
        <w:rPr>
          <w:rFonts w:asciiTheme="minorHAnsi" w:hAnsiTheme="minorHAnsi"/>
          <w:b/>
          <w:sz w:val="22"/>
        </w:rPr>
        <w:t>Progression and revision of Package of agreements</w:t>
      </w:r>
    </w:p>
    <w:p w14:paraId="6DD49064" w14:textId="41127043" w:rsidR="00C62E8F" w:rsidRPr="002B0CCE" w:rsidRDefault="00C62E8F" w:rsidP="00B0090C">
      <w:pPr>
        <w:rPr>
          <w:rFonts w:asciiTheme="minorHAnsi" w:hAnsiTheme="minorHAnsi"/>
          <w:sz w:val="22"/>
        </w:rPr>
      </w:pPr>
    </w:p>
    <w:p w14:paraId="01D85826" w14:textId="77777777" w:rsidR="00500858" w:rsidRPr="002B0CCE" w:rsidRDefault="00500858" w:rsidP="00500858">
      <w:pPr>
        <w:rPr>
          <w:rFonts w:asciiTheme="minorHAnsi" w:hAnsiTheme="minorHAnsi"/>
          <w:sz w:val="22"/>
        </w:rPr>
      </w:pPr>
      <w:r w:rsidRPr="002B0CCE">
        <w:rPr>
          <w:rFonts w:asciiTheme="minorHAnsi" w:hAnsiTheme="minorHAnsi"/>
          <w:bCs/>
          <w:sz w:val="22"/>
          <w:szCs w:val="22"/>
        </w:rPr>
        <w:t>3</w:t>
      </w:r>
      <w:r w:rsidRPr="002B0CCE">
        <w:rPr>
          <w:rFonts w:asciiTheme="minorHAnsi" w:hAnsiTheme="minorHAnsi"/>
          <w:sz w:val="22"/>
        </w:rPr>
        <w:t>.1</w:t>
      </w:r>
    </w:p>
    <w:p w14:paraId="63BA6BAA" w14:textId="7F84EBAA" w:rsidR="00500858" w:rsidRPr="002B0CCE" w:rsidRDefault="00500858" w:rsidP="00500858">
      <w:pPr>
        <w:rPr>
          <w:rFonts w:asciiTheme="minorHAnsi" w:hAnsiTheme="minorHAnsi"/>
          <w:sz w:val="22"/>
        </w:rPr>
      </w:pPr>
      <w:r w:rsidRPr="002B0CCE">
        <w:rPr>
          <w:rFonts w:asciiTheme="minorHAnsi" w:hAnsiTheme="minorHAnsi"/>
          <w:sz w:val="22"/>
        </w:rPr>
        <w:t>The content of the Package of agreement must progress and be revised in line with market and service offer changes. All changes imposed in Package of agreement shall before the suggested imposition, be approved by a</w:t>
      </w:r>
      <w:r w:rsidR="002B0CCE">
        <w:rPr>
          <w:rFonts w:asciiTheme="minorHAnsi" w:hAnsiTheme="minorHAnsi"/>
          <w:sz w:val="22"/>
        </w:rPr>
        <w:t xml:space="preserve"> joint working group c</w:t>
      </w:r>
      <w:r w:rsidR="002B0CCE" w:rsidRPr="002B0CCE">
        <w:rPr>
          <w:rFonts w:asciiTheme="minorHAnsi" w:hAnsiTheme="minorHAnsi"/>
          <w:sz w:val="22"/>
        </w:rPr>
        <w:t>hosen</w:t>
      </w:r>
      <w:r w:rsidRPr="002B0CCE">
        <w:rPr>
          <w:rFonts w:asciiTheme="minorHAnsi" w:hAnsiTheme="minorHAnsi"/>
          <w:sz w:val="22"/>
        </w:rPr>
        <w:t xml:space="preserve"> by the two parties. The parties undertakes to follow and practice those approved changes for call-offs in the future.</w:t>
      </w:r>
    </w:p>
    <w:p w14:paraId="01C14C01" w14:textId="77777777" w:rsidR="00500858" w:rsidRPr="002B0CCE" w:rsidRDefault="00500858" w:rsidP="00500858">
      <w:pPr>
        <w:rPr>
          <w:rFonts w:asciiTheme="minorHAnsi" w:hAnsiTheme="minorHAnsi"/>
          <w:sz w:val="22"/>
        </w:rPr>
      </w:pPr>
    </w:p>
    <w:p w14:paraId="2F58BF19" w14:textId="77777777" w:rsidR="00500858" w:rsidRPr="002B0CCE" w:rsidRDefault="00500858" w:rsidP="00500858">
      <w:pPr>
        <w:rPr>
          <w:rFonts w:asciiTheme="minorHAnsi" w:hAnsiTheme="minorHAnsi"/>
          <w:sz w:val="22"/>
        </w:rPr>
      </w:pPr>
      <w:r w:rsidRPr="002B0CCE">
        <w:rPr>
          <w:rFonts w:asciiTheme="minorHAnsi" w:hAnsiTheme="minorHAnsi"/>
          <w:sz w:val="22"/>
          <w:szCs w:val="22"/>
        </w:rPr>
        <w:t>3</w:t>
      </w:r>
      <w:r w:rsidRPr="002B0CCE">
        <w:rPr>
          <w:rFonts w:asciiTheme="minorHAnsi" w:hAnsiTheme="minorHAnsi"/>
          <w:sz w:val="22"/>
        </w:rPr>
        <w:t>.2</w:t>
      </w:r>
    </w:p>
    <w:p w14:paraId="7AA7DFF8" w14:textId="77777777" w:rsidR="00500858" w:rsidRPr="002B0CCE" w:rsidRDefault="00500858" w:rsidP="00500858">
      <w:pPr>
        <w:rPr>
          <w:rFonts w:asciiTheme="minorHAnsi" w:hAnsiTheme="minorHAnsi"/>
          <w:sz w:val="22"/>
        </w:rPr>
      </w:pPr>
    </w:p>
    <w:p w14:paraId="15482EA6" w14:textId="43F1A7A2" w:rsidR="00500858" w:rsidRPr="002B0CCE" w:rsidRDefault="00500858" w:rsidP="00500858">
      <w:pPr>
        <w:rPr>
          <w:rFonts w:asciiTheme="minorHAnsi" w:hAnsiTheme="minorHAnsi"/>
          <w:sz w:val="22"/>
        </w:rPr>
      </w:pPr>
      <w:r w:rsidRPr="002B0CCE">
        <w:rPr>
          <w:rFonts w:asciiTheme="minorHAnsi" w:hAnsiTheme="minorHAnsi"/>
          <w:sz w:val="22"/>
        </w:rPr>
        <w:t xml:space="preserve">There shall be a </w:t>
      </w:r>
      <w:r w:rsidR="002B0CCE">
        <w:rPr>
          <w:rFonts w:asciiTheme="minorHAnsi" w:hAnsiTheme="minorHAnsi"/>
          <w:sz w:val="22"/>
        </w:rPr>
        <w:t xml:space="preserve">joint working group </w:t>
      </w:r>
      <w:r w:rsidRPr="002B0CCE">
        <w:rPr>
          <w:rFonts w:asciiTheme="minorHAnsi" w:hAnsiTheme="minorHAnsi"/>
          <w:sz w:val="22"/>
        </w:rPr>
        <w:t>that consists of members as follows</w:t>
      </w:r>
    </w:p>
    <w:p w14:paraId="0D324C08" w14:textId="1AB5DCDF" w:rsidR="00500858" w:rsidRPr="002B0CCE" w:rsidRDefault="00500858" w:rsidP="00500858">
      <w:pPr>
        <w:pStyle w:val="Liststycke"/>
        <w:numPr>
          <w:ilvl w:val="0"/>
          <w:numId w:val="19"/>
        </w:numPr>
        <w:rPr>
          <w:rFonts w:asciiTheme="minorHAnsi" w:hAnsiTheme="minorHAnsi"/>
          <w:sz w:val="22"/>
        </w:rPr>
      </w:pPr>
      <w:proofErr w:type="gramStart"/>
      <w:r w:rsidRPr="002B0CCE">
        <w:rPr>
          <w:rFonts w:asciiTheme="minorHAnsi" w:hAnsiTheme="minorHAnsi"/>
          <w:sz w:val="22"/>
        </w:rPr>
        <w:t>persons</w:t>
      </w:r>
      <w:proofErr w:type="gramEnd"/>
      <w:r w:rsidRPr="002B0CCE">
        <w:rPr>
          <w:rFonts w:asciiTheme="minorHAnsi" w:hAnsiTheme="minorHAnsi"/>
          <w:sz w:val="22"/>
        </w:rPr>
        <w:t xml:space="preserve"> appointed by </w:t>
      </w:r>
      <w:r w:rsidR="002B0CCE">
        <w:rPr>
          <w:rFonts w:asciiTheme="minorHAnsi" w:hAnsiTheme="minorHAnsi"/>
          <w:sz w:val="22"/>
        </w:rPr>
        <w:t>Swedish Local Fibre Alliance</w:t>
      </w:r>
      <w:r w:rsidRPr="002B0CCE">
        <w:rPr>
          <w:rFonts w:asciiTheme="minorHAnsi" w:hAnsiTheme="minorHAnsi"/>
          <w:sz w:val="22"/>
          <w:szCs w:val="22"/>
        </w:rPr>
        <w:t xml:space="preserve">, one of </w:t>
      </w:r>
      <w:r w:rsidR="002B0CCE" w:rsidRPr="002B0CCE">
        <w:rPr>
          <w:rFonts w:asciiTheme="minorHAnsi" w:hAnsiTheme="minorHAnsi"/>
          <w:sz w:val="22"/>
          <w:szCs w:val="22"/>
        </w:rPr>
        <w:t>whom</w:t>
      </w:r>
      <w:r w:rsidRPr="002B0CCE">
        <w:rPr>
          <w:rFonts w:asciiTheme="minorHAnsi" w:hAnsiTheme="minorHAnsi"/>
          <w:sz w:val="22"/>
          <w:szCs w:val="22"/>
        </w:rPr>
        <w:t xml:space="preserve"> shall be appointed chairman, who have (4) four votes all together, regardless </w:t>
      </w:r>
      <w:r w:rsidRPr="002B0CCE">
        <w:rPr>
          <w:rFonts w:asciiTheme="minorHAnsi" w:hAnsiTheme="minorHAnsi"/>
          <w:sz w:val="22"/>
        </w:rPr>
        <w:t>number of participants from the city networks.</w:t>
      </w:r>
    </w:p>
    <w:p w14:paraId="5D9B8B72" w14:textId="77777777" w:rsidR="00500858" w:rsidRPr="002B0CCE" w:rsidRDefault="00500858" w:rsidP="00500858">
      <w:pPr>
        <w:rPr>
          <w:rFonts w:asciiTheme="minorHAnsi" w:hAnsiTheme="minorHAnsi"/>
          <w:sz w:val="22"/>
        </w:rPr>
      </w:pPr>
    </w:p>
    <w:p w14:paraId="33418BA0" w14:textId="33453230" w:rsidR="00500858" w:rsidRPr="002B0CCE" w:rsidRDefault="00500858" w:rsidP="00500858">
      <w:pPr>
        <w:pStyle w:val="Liststycke"/>
        <w:numPr>
          <w:ilvl w:val="0"/>
          <w:numId w:val="19"/>
        </w:numPr>
        <w:rPr>
          <w:rFonts w:asciiTheme="minorHAnsi" w:hAnsiTheme="minorHAnsi"/>
          <w:sz w:val="22"/>
        </w:rPr>
      </w:pPr>
      <w:proofErr w:type="gramStart"/>
      <w:r w:rsidRPr="002B0CCE">
        <w:rPr>
          <w:rFonts w:asciiTheme="minorHAnsi" w:hAnsiTheme="minorHAnsi"/>
          <w:sz w:val="22"/>
        </w:rPr>
        <w:t>persons</w:t>
      </w:r>
      <w:proofErr w:type="gramEnd"/>
      <w:r w:rsidRPr="002B0CCE">
        <w:rPr>
          <w:rFonts w:asciiTheme="minorHAnsi" w:hAnsiTheme="minorHAnsi"/>
          <w:sz w:val="22"/>
        </w:rPr>
        <w:t xml:space="preserve"> appointed by the Operators who have signed a contract with SSNF, who have a total of three (3) votes, </w:t>
      </w:r>
      <w:r w:rsidR="002B0CCE" w:rsidRPr="002B0CCE">
        <w:rPr>
          <w:rFonts w:asciiTheme="minorHAnsi" w:hAnsiTheme="minorHAnsi"/>
          <w:sz w:val="22"/>
        </w:rPr>
        <w:t>regardless</w:t>
      </w:r>
      <w:r w:rsidRPr="002B0CCE">
        <w:rPr>
          <w:rFonts w:asciiTheme="minorHAnsi" w:hAnsiTheme="minorHAnsi"/>
          <w:sz w:val="22"/>
        </w:rPr>
        <w:t xml:space="preserve"> number of participants from operators.</w:t>
      </w:r>
    </w:p>
    <w:p w14:paraId="74965296" w14:textId="77777777" w:rsidR="00500858" w:rsidRPr="002B0CCE" w:rsidRDefault="00500858" w:rsidP="00500858">
      <w:pPr>
        <w:rPr>
          <w:rFonts w:asciiTheme="minorHAnsi" w:hAnsiTheme="minorHAnsi"/>
          <w:sz w:val="22"/>
        </w:rPr>
      </w:pPr>
    </w:p>
    <w:p w14:paraId="45EB400D" w14:textId="0DC1932E" w:rsidR="00500858" w:rsidRPr="002B0CCE" w:rsidRDefault="00500858" w:rsidP="00500858">
      <w:pPr>
        <w:rPr>
          <w:rFonts w:asciiTheme="minorHAnsi" w:hAnsiTheme="minorHAnsi"/>
          <w:sz w:val="22"/>
        </w:rPr>
      </w:pPr>
      <w:r w:rsidRPr="002B0CCE">
        <w:rPr>
          <w:rFonts w:asciiTheme="minorHAnsi" w:hAnsiTheme="minorHAnsi"/>
          <w:sz w:val="22"/>
        </w:rPr>
        <w:t xml:space="preserve">Decisions of changes in the Package of agreement requires 6/7 parts majority within the </w:t>
      </w:r>
      <w:r w:rsidR="002B0CCE">
        <w:rPr>
          <w:rFonts w:asciiTheme="minorHAnsi" w:hAnsiTheme="minorHAnsi"/>
          <w:sz w:val="22"/>
        </w:rPr>
        <w:t>joint working group</w:t>
      </w:r>
      <w:r w:rsidRPr="002B0CCE">
        <w:rPr>
          <w:rFonts w:asciiTheme="minorHAnsi" w:hAnsiTheme="minorHAnsi"/>
          <w:sz w:val="22"/>
        </w:rPr>
        <w:t>.</w:t>
      </w:r>
    </w:p>
    <w:p w14:paraId="08EBABB6" w14:textId="77777777" w:rsidR="00440AD4" w:rsidRPr="002B0CCE" w:rsidRDefault="00440AD4" w:rsidP="00440AD4">
      <w:pPr>
        <w:rPr>
          <w:rFonts w:asciiTheme="minorHAnsi" w:hAnsiTheme="minorHAnsi"/>
          <w:sz w:val="22"/>
        </w:rPr>
      </w:pPr>
    </w:p>
    <w:p w14:paraId="17BD80DA" w14:textId="77777777" w:rsidR="00500858" w:rsidRPr="002B0CCE" w:rsidRDefault="00500858" w:rsidP="00500858">
      <w:pPr>
        <w:rPr>
          <w:rFonts w:asciiTheme="minorHAnsi" w:hAnsiTheme="minorHAnsi"/>
          <w:sz w:val="22"/>
        </w:rPr>
      </w:pPr>
      <w:r w:rsidRPr="002B0CCE">
        <w:rPr>
          <w:rFonts w:asciiTheme="minorHAnsi" w:hAnsiTheme="minorHAnsi"/>
          <w:sz w:val="22"/>
          <w:szCs w:val="22"/>
        </w:rPr>
        <w:t>3</w:t>
      </w:r>
      <w:r w:rsidRPr="002B0CCE">
        <w:rPr>
          <w:rFonts w:asciiTheme="minorHAnsi" w:hAnsiTheme="minorHAnsi"/>
          <w:sz w:val="22"/>
        </w:rPr>
        <w:t>.3</w:t>
      </w:r>
    </w:p>
    <w:p w14:paraId="5C04ED21" w14:textId="635F74C9" w:rsidR="00500858" w:rsidRPr="002B0CCE" w:rsidRDefault="00500858" w:rsidP="00500858">
      <w:pPr>
        <w:rPr>
          <w:rFonts w:asciiTheme="minorHAnsi" w:hAnsiTheme="minorHAnsi"/>
          <w:sz w:val="22"/>
        </w:rPr>
      </w:pPr>
      <w:r w:rsidRPr="002B0CCE">
        <w:rPr>
          <w:rFonts w:asciiTheme="minorHAnsi" w:hAnsiTheme="minorHAnsi"/>
          <w:sz w:val="22"/>
        </w:rPr>
        <w:t xml:space="preserve">The </w:t>
      </w:r>
      <w:r w:rsidR="002B0CCE">
        <w:rPr>
          <w:rFonts w:asciiTheme="minorHAnsi" w:hAnsiTheme="minorHAnsi"/>
          <w:sz w:val="22"/>
        </w:rPr>
        <w:t xml:space="preserve">joint working group </w:t>
      </w:r>
      <w:r w:rsidRPr="002B0CCE">
        <w:rPr>
          <w:rFonts w:asciiTheme="minorHAnsi" w:hAnsiTheme="minorHAnsi"/>
          <w:sz w:val="22"/>
        </w:rPr>
        <w:t xml:space="preserve">shall meet at least </w:t>
      </w:r>
      <w:r w:rsidR="002B0CCE" w:rsidRPr="002B0CCE">
        <w:rPr>
          <w:rFonts w:asciiTheme="minorHAnsi" w:hAnsiTheme="minorHAnsi"/>
          <w:sz w:val="22"/>
        </w:rPr>
        <w:t>twice</w:t>
      </w:r>
      <w:r w:rsidRPr="002B0CCE">
        <w:rPr>
          <w:rFonts w:asciiTheme="minorHAnsi" w:hAnsiTheme="minorHAnsi"/>
          <w:sz w:val="22"/>
        </w:rPr>
        <w:t xml:space="preserve"> a year and the chairman is responsible for distributing the notice, agenda proposals and to see to that protocol is kept.</w:t>
      </w:r>
    </w:p>
    <w:p w14:paraId="440A0532" w14:textId="77777777" w:rsidR="00500858" w:rsidRPr="002B0CCE" w:rsidRDefault="00500858" w:rsidP="00500858">
      <w:pPr>
        <w:rPr>
          <w:rFonts w:asciiTheme="minorHAnsi" w:hAnsiTheme="minorHAnsi"/>
          <w:sz w:val="22"/>
        </w:rPr>
      </w:pPr>
      <w:r w:rsidRPr="002B0CCE">
        <w:rPr>
          <w:rFonts w:asciiTheme="minorHAnsi" w:hAnsiTheme="minorHAnsi"/>
          <w:sz w:val="22"/>
        </w:rPr>
        <w:tab/>
      </w:r>
    </w:p>
    <w:p w14:paraId="4F7632D1" w14:textId="5A8416A9" w:rsidR="00500858" w:rsidRPr="002B0CCE" w:rsidRDefault="00500858" w:rsidP="00500858">
      <w:pPr>
        <w:rPr>
          <w:rFonts w:asciiTheme="minorHAnsi" w:hAnsiTheme="minorHAnsi"/>
          <w:sz w:val="22"/>
        </w:rPr>
      </w:pPr>
      <w:r w:rsidRPr="002B0CCE">
        <w:rPr>
          <w:rFonts w:asciiTheme="minorHAnsi" w:hAnsiTheme="minorHAnsi"/>
          <w:sz w:val="22"/>
        </w:rPr>
        <w:t xml:space="preserve">The </w:t>
      </w:r>
      <w:r w:rsidR="002B0CCE">
        <w:rPr>
          <w:rFonts w:asciiTheme="minorHAnsi" w:hAnsiTheme="minorHAnsi"/>
          <w:sz w:val="22"/>
        </w:rPr>
        <w:t>joint working group</w:t>
      </w:r>
      <w:r w:rsidRPr="002B0CCE">
        <w:rPr>
          <w:rFonts w:asciiTheme="minorHAnsi" w:hAnsiTheme="minorHAnsi"/>
          <w:sz w:val="22"/>
        </w:rPr>
        <w:t xml:space="preserve"> may nominate a working committee </w:t>
      </w:r>
      <w:r w:rsidR="002B0CCE" w:rsidRPr="002B0CCE">
        <w:rPr>
          <w:rFonts w:asciiTheme="minorHAnsi" w:hAnsiTheme="minorHAnsi"/>
          <w:sz w:val="22"/>
        </w:rPr>
        <w:t>whose</w:t>
      </w:r>
      <w:r w:rsidRPr="002B0CCE">
        <w:rPr>
          <w:rFonts w:asciiTheme="minorHAnsi" w:hAnsiTheme="minorHAnsi"/>
          <w:sz w:val="22"/>
        </w:rPr>
        <w:t xml:space="preserve"> obligation is to continuously follow up the cooperation between the Parties, according to the Agreement. The working committee is, if needed, the </w:t>
      </w:r>
      <w:r w:rsidR="002B0CCE" w:rsidRPr="002B0CCE">
        <w:rPr>
          <w:rFonts w:asciiTheme="minorHAnsi" w:hAnsiTheme="minorHAnsi"/>
          <w:sz w:val="22"/>
        </w:rPr>
        <w:t>receiver</w:t>
      </w:r>
      <w:r w:rsidRPr="002B0CCE">
        <w:rPr>
          <w:rFonts w:asciiTheme="minorHAnsi" w:hAnsiTheme="minorHAnsi"/>
          <w:sz w:val="22"/>
        </w:rPr>
        <w:t xml:space="preserve"> of amendments regarding the content and form of the Agreement. It shall also suggest possible alterations to the </w:t>
      </w:r>
      <w:r w:rsidR="002B0CCE">
        <w:rPr>
          <w:rFonts w:asciiTheme="minorHAnsi" w:hAnsiTheme="minorHAnsi"/>
          <w:sz w:val="22"/>
        </w:rPr>
        <w:t>joint working group</w:t>
      </w:r>
      <w:r w:rsidRPr="002B0CCE">
        <w:rPr>
          <w:rFonts w:asciiTheme="minorHAnsi" w:hAnsiTheme="minorHAnsi"/>
          <w:sz w:val="22"/>
        </w:rPr>
        <w:t>.</w:t>
      </w:r>
    </w:p>
    <w:p w14:paraId="54271465" w14:textId="77777777" w:rsidR="002B087D" w:rsidRPr="002B0CCE" w:rsidRDefault="002B087D" w:rsidP="005C5CBB">
      <w:pPr>
        <w:rPr>
          <w:rFonts w:asciiTheme="minorHAnsi" w:hAnsiTheme="minorHAnsi"/>
          <w:sz w:val="22"/>
          <w:szCs w:val="22"/>
        </w:rPr>
      </w:pPr>
    </w:p>
    <w:p w14:paraId="13A0A089" w14:textId="77777777" w:rsidR="00277B0B" w:rsidRPr="002B0CCE" w:rsidRDefault="00277B0B" w:rsidP="00B0090C">
      <w:pPr>
        <w:rPr>
          <w:rFonts w:asciiTheme="minorHAnsi" w:hAnsiTheme="minorHAnsi"/>
          <w:color w:val="FF0000"/>
          <w:sz w:val="18"/>
          <w:szCs w:val="18"/>
        </w:rPr>
      </w:pPr>
    </w:p>
    <w:p w14:paraId="5FDEEF23" w14:textId="22FFC9B0" w:rsidR="00500858" w:rsidRPr="002B0CCE" w:rsidRDefault="00500858" w:rsidP="00500858">
      <w:pPr>
        <w:rPr>
          <w:rFonts w:asciiTheme="minorHAnsi" w:hAnsiTheme="minorHAnsi"/>
          <w:b/>
          <w:color w:val="FF0000"/>
          <w:sz w:val="22"/>
        </w:rPr>
      </w:pPr>
      <w:r w:rsidRPr="002B0CCE">
        <w:rPr>
          <w:rFonts w:asciiTheme="minorHAnsi" w:hAnsiTheme="minorHAnsi"/>
          <w:b/>
          <w:sz w:val="22"/>
          <w:szCs w:val="22"/>
        </w:rPr>
        <w:t>4</w:t>
      </w:r>
      <w:r w:rsidRPr="002B0CCE">
        <w:rPr>
          <w:rFonts w:asciiTheme="minorHAnsi" w:hAnsiTheme="minorHAnsi"/>
          <w:b/>
          <w:sz w:val="22"/>
        </w:rPr>
        <w:t>.</w:t>
      </w:r>
      <w:r w:rsidRPr="002B0CCE">
        <w:rPr>
          <w:rFonts w:asciiTheme="minorHAnsi" w:hAnsiTheme="minorHAnsi"/>
          <w:b/>
          <w:sz w:val="22"/>
        </w:rPr>
        <w:tab/>
        <w:t>Charges</w:t>
      </w:r>
    </w:p>
    <w:p w14:paraId="0688F9CB" w14:textId="77777777" w:rsidR="00500858" w:rsidRPr="002B0CCE" w:rsidRDefault="00500858" w:rsidP="00500858">
      <w:pPr>
        <w:rPr>
          <w:rFonts w:asciiTheme="minorHAnsi" w:hAnsiTheme="minorHAnsi"/>
          <w:sz w:val="22"/>
        </w:rPr>
      </w:pPr>
    </w:p>
    <w:p w14:paraId="4FE39FAF" w14:textId="0E6E8B47" w:rsidR="00500858" w:rsidRPr="002B0CCE" w:rsidRDefault="00500858" w:rsidP="00500858">
      <w:pPr>
        <w:rPr>
          <w:rFonts w:asciiTheme="minorHAnsi" w:hAnsiTheme="minorHAnsi"/>
          <w:sz w:val="22"/>
        </w:rPr>
      </w:pPr>
      <w:r w:rsidRPr="002B0CCE">
        <w:rPr>
          <w:rFonts w:asciiTheme="minorHAnsi" w:hAnsiTheme="minorHAnsi"/>
          <w:sz w:val="22"/>
        </w:rPr>
        <w:t xml:space="preserve">There will be no compensation for use of Package of agreement. The parties stand for all own costs related to the work of the </w:t>
      </w:r>
      <w:r w:rsidR="002B0CCE">
        <w:rPr>
          <w:rFonts w:asciiTheme="minorHAnsi" w:hAnsiTheme="minorHAnsi"/>
          <w:sz w:val="22"/>
        </w:rPr>
        <w:t>joint working group</w:t>
      </w:r>
      <w:r w:rsidRPr="002B0CCE">
        <w:rPr>
          <w:rFonts w:asciiTheme="minorHAnsi" w:hAnsiTheme="minorHAnsi"/>
          <w:sz w:val="22"/>
        </w:rPr>
        <w:t>.</w:t>
      </w:r>
    </w:p>
    <w:p w14:paraId="722D9DE9" w14:textId="77777777" w:rsidR="00B25577" w:rsidRPr="002B0CCE" w:rsidRDefault="00B25577" w:rsidP="00B0090C">
      <w:pPr>
        <w:rPr>
          <w:rFonts w:asciiTheme="minorHAnsi" w:hAnsiTheme="minorHAnsi"/>
          <w:sz w:val="22"/>
        </w:rPr>
      </w:pPr>
    </w:p>
    <w:p w14:paraId="17A9947C" w14:textId="1141B718" w:rsidR="00500858" w:rsidRPr="002B0CCE" w:rsidRDefault="00500858" w:rsidP="00500858">
      <w:pPr>
        <w:rPr>
          <w:rFonts w:asciiTheme="minorHAnsi" w:hAnsiTheme="minorHAnsi"/>
          <w:b/>
          <w:color w:val="FF0000"/>
          <w:sz w:val="22"/>
        </w:rPr>
      </w:pPr>
      <w:r w:rsidRPr="002B0CCE">
        <w:rPr>
          <w:rFonts w:asciiTheme="minorHAnsi" w:hAnsiTheme="minorHAnsi"/>
          <w:b/>
          <w:sz w:val="22"/>
          <w:szCs w:val="22"/>
        </w:rPr>
        <w:t>5</w:t>
      </w:r>
      <w:r w:rsidRPr="002B0CCE">
        <w:rPr>
          <w:rFonts w:asciiTheme="minorHAnsi" w:hAnsiTheme="minorHAnsi"/>
          <w:b/>
          <w:sz w:val="22"/>
        </w:rPr>
        <w:t xml:space="preserve">. </w:t>
      </w:r>
      <w:r w:rsidRPr="002B0CCE">
        <w:rPr>
          <w:rFonts w:asciiTheme="minorHAnsi" w:hAnsiTheme="minorHAnsi"/>
          <w:b/>
          <w:sz w:val="22"/>
        </w:rPr>
        <w:tab/>
        <w:t>Business system</w:t>
      </w:r>
    </w:p>
    <w:p w14:paraId="5FB21A28" w14:textId="77777777" w:rsidR="00500858" w:rsidRPr="002B0CCE" w:rsidRDefault="00500858" w:rsidP="00500858">
      <w:pPr>
        <w:rPr>
          <w:rFonts w:asciiTheme="minorHAnsi" w:hAnsiTheme="minorHAnsi"/>
          <w:b/>
          <w:color w:val="FF0000"/>
          <w:sz w:val="22"/>
          <w:u w:val="single"/>
        </w:rPr>
      </w:pPr>
    </w:p>
    <w:p w14:paraId="4EA26AD0" w14:textId="1C7EC7C4" w:rsidR="00500858" w:rsidRPr="002B0CCE" w:rsidRDefault="002B0CCE" w:rsidP="00500858">
      <w:pPr>
        <w:rPr>
          <w:rFonts w:asciiTheme="minorHAnsi" w:hAnsiTheme="minorHAnsi"/>
          <w:sz w:val="22"/>
        </w:rPr>
      </w:pPr>
      <w:r w:rsidRPr="002B0CCE">
        <w:rPr>
          <w:rFonts w:asciiTheme="minorHAnsi" w:hAnsiTheme="minorHAnsi"/>
          <w:sz w:val="22"/>
        </w:rPr>
        <w:t>Parallel</w:t>
      </w:r>
      <w:r w:rsidR="00500858" w:rsidRPr="002B0CCE">
        <w:rPr>
          <w:rFonts w:asciiTheme="minorHAnsi" w:hAnsiTheme="minorHAnsi"/>
          <w:sz w:val="22"/>
        </w:rPr>
        <w:t xml:space="preserve"> to the Package of agreement, </w:t>
      </w:r>
      <w:proofErr w:type="spellStart"/>
      <w:r w:rsidR="00500858" w:rsidRPr="002B0CCE">
        <w:rPr>
          <w:rFonts w:asciiTheme="minorHAnsi" w:hAnsiTheme="minorHAnsi"/>
          <w:sz w:val="22"/>
        </w:rPr>
        <w:t>SSNf</w:t>
      </w:r>
      <w:proofErr w:type="spellEnd"/>
      <w:r w:rsidR="00500858" w:rsidRPr="002B0CCE">
        <w:rPr>
          <w:rFonts w:asciiTheme="minorHAnsi" w:hAnsiTheme="minorHAnsi"/>
          <w:sz w:val="22"/>
        </w:rPr>
        <w:t xml:space="preserve"> and a number of Operators have developed a business system </w:t>
      </w:r>
      <w:r w:rsidRPr="002B0CCE">
        <w:rPr>
          <w:rFonts w:asciiTheme="minorHAnsi" w:hAnsiTheme="minorHAnsi"/>
          <w:sz w:val="22"/>
        </w:rPr>
        <w:t>handling</w:t>
      </w:r>
      <w:r w:rsidR="00500858" w:rsidRPr="002B0CCE">
        <w:rPr>
          <w:rFonts w:asciiTheme="minorHAnsi" w:hAnsiTheme="minorHAnsi"/>
          <w:sz w:val="22"/>
        </w:rPr>
        <w:t xml:space="preserve"> contractual relation</w:t>
      </w:r>
      <w:r>
        <w:rPr>
          <w:rFonts w:asciiTheme="minorHAnsi" w:hAnsiTheme="minorHAnsi"/>
          <w:sz w:val="22"/>
        </w:rPr>
        <w:t>s, service deliveries and quota</w:t>
      </w:r>
      <w:r w:rsidR="00500858" w:rsidRPr="002B0CCE">
        <w:rPr>
          <w:rFonts w:asciiTheme="minorHAnsi" w:hAnsiTheme="minorHAnsi"/>
          <w:sz w:val="22"/>
        </w:rPr>
        <w:t xml:space="preserve"> process plus service orders at the Swedish city network. The system is called CESAR2. The business system shall be based on the documents included to the Package of agreements. How and in what form the business system may be used, the construction, compensations etc. are not included in this Framework agreement.</w:t>
      </w:r>
    </w:p>
    <w:p w14:paraId="1E7DA784" w14:textId="46C25B5B" w:rsidR="002B0CCE" w:rsidRDefault="002B0CCE">
      <w:pPr>
        <w:rPr>
          <w:rFonts w:asciiTheme="minorHAnsi" w:hAnsiTheme="minorHAnsi"/>
          <w:color w:val="FF0000"/>
          <w:sz w:val="18"/>
          <w:szCs w:val="18"/>
        </w:rPr>
      </w:pPr>
      <w:r>
        <w:rPr>
          <w:rFonts w:asciiTheme="minorHAnsi" w:hAnsiTheme="minorHAnsi"/>
          <w:color w:val="FF0000"/>
          <w:sz w:val="18"/>
          <w:szCs w:val="18"/>
        </w:rPr>
        <w:br w:type="page"/>
      </w:r>
    </w:p>
    <w:p w14:paraId="132BBAB3" w14:textId="095549B7" w:rsidR="00366208" w:rsidRPr="002B0CCE" w:rsidRDefault="00366208" w:rsidP="00366208">
      <w:pPr>
        <w:rPr>
          <w:rFonts w:asciiTheme="minorHAnsi" w:hAnsiTheme="minorHAnsi"/>
          <w:b/>
          <w:color w:val="FF0000"/>
          <w:sz w:val="22"/>
        </w:rPr>
      </w:pPr>
      <w:r w:rsidRPr="002B0CCE">
        <w:rPr>
          <w:rFonts w:asciiTheme="minorHAnsi" w:hAnsiTheme="minorHAnsi"/>
          <w:b/>
          <w:sz w:val="22"/>
          <w:szCs w:val="22"/>
        </w:rPr>
        <w:lastRenderedPageBreak/>
        <w:t>6</w:t>
      </w:r>
      <w:r w:rsidRPr="002B0CCE">
        <w:rPr>
          <w:rFonts w:asciiTheme="minorHAnsi" w:hAnsiTheme="minorHAnsi"/>
          <w:b/>
          <w:sz w:val="22"/>
        </w:rPr>
        <w:t xml:space="preserve">. </w:t>
      </w:r>
      <w:r w:rsidRPr="002B0CCE">
        <w:rPr>
          <w:rFonts w:asciiTheme="minorHAnsi" w:hAnsiTheme="minorHAnsi"/>
          <w:b/>
          <w:sz w:val="22"/>
        </w:rPr>
        <w:tab/>
        <w:t>Confidentiality</w:t>
      </w:r>
    </w:p>
    <w:p w14:paraId="0FA624DF" w14:textId="77777777" w:rsidR="00366208" w:rsidRPr="002B0CCE" w:rsidRDefault="00366208" w:rsidP="00366208">
      <w:pPr>
        <w:rPr>
          <w:rFonts w:asciiTheme="minorHAnsi" w:hAnsiTheme="minorHAnsi"/>
          <w:sz w:val="22"/>
        </w:rPr>
      </w:pPr>
    </w:p>
    <w:p w14:paraId="73E12932" w14:textId="77777777" w:rsidR="00366208" w:rsidRPr="002B0CCE" w:rsidRDefault="00366208" w:rsidP="00366208">
      <w:pPr>
        <w:rPr>
          <w:rFonts w:asciiTheme="minorHAnsi" w:hAnsiTheme="minorHAnsi"/>
          <w:sz w:val="22"/>
        </w:rPr>
      </w:pPr>
      <w:r w:rsidRPr="002B0CCE">
        <w:rPr>
          <w:rFonts w:asciiTheme="minorHAnsi" w:hAnsiTheme="minorHAnsi"/>
          <w:sz w:val="22"/>
          <w:szCs w:val="22"/>
        </w:rPr>
        <w:t>6</w:t>
      </w:r>
      <w:r w:rsidRPr="002B0CCE">
        <w:rPr>
          <w:rFonts w:asciiTheme="minorHAnsi" w:hAnsiTheme="minorHAnsi"/>
          <w:sz w:val="22"/>
        </w:rPr>
        <w:t xml:space="preserve">.1 </w:t>
      </w:r>
    </w:p>
    <w:p w14:paraId="1FF6471F" w14:textId="31FA5CFE" w:rsidR="00366208" w:rsidRPr="002B0CCE" w:rsidRDefault="00366208" w:rsidP="00366208">
      <w:pPr>
        <w:rPr>
          <w:rFonts w:asciiTheme="minorHAnsi" w:hAnsiTheme="minorHAnsi"/>
          <w:sz w:val="22"/>
        </w:rPr>
      </w:pPr>
      <w:r w:rsidRPr="002B0CCE">
        <w:rPr>
          <w:rFonts w:asciiTheme="minorHAnsi" w:hAnsiTheme="minorHAnsi"/>
          <w:sz w:val="22"/>
        </w:rPr>
        <w:t xml:space="preserve">The Parties undertake not to reveal the content of the Framework agreement or other information one Part </w:t>
      </w:r>
      <w:r w:rsidR="002B0CCE" w:rsidRPr="002B0CCE">
        <w:rPr>
          <w:rFonts w:asciiTheme="minorHAnsi" w:hAnsiTheme="minorHAnsi"/>
          <w:sz w:val="22"/>
        </w:rPr>
        <w:t>receives</w:t>
      </w:r>
      <w:r w:rsidRPr="002B0CCE">
        <w:rPr>
          <w:rFonts w:asciiTheme="minorHAnsi" w:hAnsiTheme="minorHAnsi"/>
          <w:sz w:val="22"/>
        </w:rPr>
        <w:t xml:space="preserve"> from the other Part within the framework of the Parties cooperation, either technical, commercial or of other sort and regardless of documentation or expressly stated with confidentiality (”confidential information”), without signed agreement from the other Part. The Parties undertake to take required actions to prevent such Confidential Information to be revealed to outsiders or others the P</w:t>
      </w:r>
      <w:r w:rsidR="00B80B8E" w:rsidRPr="002B0CCE">
        <w:rPr>
          <w:rFonts w:asciiTheme="minorHAnsi" w:hAnsiTheme="minorHAnsi"/>
          <w:sz w:val="22"/>
        </w:rPr>
        <w:t>arty can control in this respect</w:t>
      </w:r>
      <w:r w:rsidRPr="002B0CCE">
        <w:rPr>
          <w:rFonts w:asciiTheme="minorHAnsi" w:hAnsiTheme="minorHAnsi"/>
          <w:sz w:val="22"/>
        </w:rPr>
        <w:t>.</w:t>
      </w:r>
    </w:p>
    <w:p w14:paraId="5590429A" w14:textId="77777777" w:rsidR="00590DEF" w:rsidRPr="002B0CCE" w:rsidRDefault="00590DEF" w:rsidP="00590DEF">
      <w:pPr>
        <w:rPr>
          <w:rFonts w:asciiTheme="minorHAnsi" w:hAnsiTheme="minorHAnsi"/>
          <w:color w:val="FF0000"/>
          <w:sz w:val="18"/>
          <w:szCs w:val="18"/>
        </w:rPr>
      </w:pPr>
    </w:p>
    <w:p w14:paraId="315CD875" w14:textId="77777777" w:rsidR="0017545C" w:rsidRPr="002B0CCE" w:rsidRDefault="0017545C" w:rsidP="0017545C">
      <w:pPr>
        <w:rPr>
          <w:rFonts w:asciiTheme="minorHAnsi" w:hAnsiTheme="minorHAnsi"/>
        </w:rPr>
      </w:pPr>
      <w:r w:rsidRPr="002B0CCE">
        <w:rPr>
          <w:rFonts w:asciiTheme="minorHAnsi" w:hAnsiTheme="minorHAnsi"/>
        </w:rPr>
        <w:t xml:space="preserve">6.2 </w:t>
      </w:r>
    </w:p>
    <w:p w14:paraId="51E8D998" w14:textId="61FD4BAF" w:rsidR="0017545C" w:rsidRPr="002B0CCE" w:rsidRDefault="0017545C" w:rsidP="0017545C">
      <w:pPr>
        <w:rPr>
          <w:rFonts w:asciiTheme="minorHAnsi" w:hAnsiTheme="minorHAnsi"/>
        </w:rPr>
      </w:pPr>
      <w:r w:rsidRPr="002B0CCE">
        <w:rPr>
          <w:rFonts w:asciiTheme="minorHAnsi" w:hAnsiTheme="minorHAnsi"/>
        </w:rPr>
        <w:t xml:space="preserve">The Parties are entitled to reveal the </w:t>
      </w:r>
      <w:r w:rsidR="002B0CCE" w:rsidRPr="002B0CCE">
        <w:rPr>
          <w:rFonts w:asciiTheme="minorHAnsi" w:hAnsiTheme="minorHAnsi"/>
        </w:rPr>
        <w:t>occurrence</w:t>
      </w:r>
      <w:r w:rsidRPr="002B0CCE">
        <w:rPr>
          <w:rFonts w:asciiTheme="minorHAnsi" w:hAnsiTheme="minorHAnsi"/>
        </w:rPr>
        <w:t xml:space="preserve"> of this framework agreement and such information which are </w:t>
      </w:r>
      <w:r w:rsidR="002B0CCE" w:rsidRPr="002B0CCE">
        <w:rPr>
          <w:rFonts w:asciiTheme="minorHAnsi" w:hAnsiTheme="minorHAnsi"/>
        </w:rPr>
        <w:t>requisite</w:t>
      </w:r>
      <w:r w:rsidRPr="002B0CCE">
        <w:rPr>
          <w:rFonts w:asciiTheme="minorHAnsi" w:hAnsiTheme="minorHAnsi"/>
        </w:rPr>
        <w:t xml:space="preserve"> to </w:t>
      </w:r>
      <w:r w:rsidR="002B0CCE" w:rsidRPr="002B0CCE">
        <w:rPr>
          <w:rFonts w:asciiTheme="minorHAnsi" w:hAnsiTheme="minorHAnsi"/>
        </w:rPr>
        <w:t>utilize</w:t>
      </w:r>
      <w:r w:rsidRPr="002B0CCE">
        <w:rPr>
          <w:rFonts w:asciiTheme="minorHAnsi" w:hAnsiTheme="minorHAnsi"/>
        </w:rPr>
        <w:t xml:space="preserve"> the Parties’ rights or implementation of obligations under the Framework agreement.</w:t>
      </w:r>
    </w:p>
    <w:p w14:paraId="52FE95A9" w14:textId="77777777" w:rsidR="00213585" w:rsidRPr="002B0CCE" w:rsidRDefault="00213585" w:rsidP="00635E91">
      <w:pPr>
        <w:rPr>
          <w:rFonts w:asciiTheme="minorHAnsi" w:hAnsiTheme="minorHAnsi"/>
          <w:color w:val="FF0000"/>
          <w:sz w:val="18"/>
          <w:szCs w:val="18"/>
        </w:rPr>
      </w:pPr>
    </w:p>
    <w:p w14:paraId="212CA980" w14:textId="77777777" w:rsidR="0017545C" w:rsidRPr="002B0CCE" w:rsidRDefault="0017545C" w:rsidP="0017545C">
      <w:pPr>
        <w:rPr>
          <w:rFonts w:asciiTheme="minorHAnsi" w:hAnsiTheme="minorHAnsi"/>
        </w:rPr>
      </w:pPr>
      <w:r w:rsidRPr="002B0CCE">
        <w:rPr>
          <w:rFonts w:asciiTheme="minorHAnsi" w:hAnsiTheme="minorHAnsi"/>
        </w:rPr>
        <w:t xml:space="preserve">6.3 </w:t>
      </w:r>
    </w:p>
    <w:p w14:paraId="496F54C3" w14:textId="5DB23EBA" w:rsidR="0017545C" w:rsidRPr="002B0CCE" w:rsidRDefault="0017545C" w:rsidP="0017545C">
      <w:pPr>
        <w:rPr>
          <w:rFonts w:asciiTheme="minorHAnsi" w:hAnsiTheme="minorHAnsi"/>
        </w:rPr>
      </w:pPr>
      <w:r w:rsidRPr="002B0CCE">
        <w:rPr>
          <w:rFonts w:asciiTheme="minorHAnsi" w:hAnsiTheme="minorHAnsi"/>
        </w:rPr>
        <w:t xml:space="preserve">Since both or one Party may come to be subject to the rules of publicity and confidentiality, both Parties have agreed that by possible request of disclosure of general documents, the Party of whom such requirement is asked, should with high priority notify the other Party, in writing, of every such request, emerged within the framework of the Parties’ cooperation in questions regarding this Framework agreement. The Party of whom the request is aimed shall consult the other Party and consider the viewpoints. The Party of whom the request is aimed is however only obliged to provide the other Party the possibility to consultation during one (1) workday, due to an urgency requirement at the </w:t>
      </w:r>
      <w:r w:rsidR="002B0CCE" w:rsidRPr="002B0CCE">
        <w:rPr>
          <w:rFonts w:asciiTheme="minorHAnsi" w:hAnsiTheme="minorHAnsi"/>
        </w:rPr>
        <w:t>Confidentiality assessment.</w:t>
      </w:r>
    </w:p>
    <w:p w14:paraId="6DF3846E" w14:textId="6CB1477D" w:rsidR="00952BC1" w:rsidRPr="002B0CCE" w:rsidRDefault="00952BC1" w:rsidP="000916B0">
      <w:pPr>
        <w:rPr>
          <w:rFonts w:asciiTheme="minorHAnsi" w:hAnsiTheme="minorHAnsi"/>
          <w:color w:val="FF0000"/>
          <w:sz w:val="18"/>
          <w:szCs w:val="18"/>
        </w:rPr>
      </w:pPr>
    </w:p>
    <w:p w14:paraId="322C673F" w14:textId="77777777" w:rsidR="001D02C0" w:rsidRPr="002B0CCE" w:rsidRDefault="001D02C0" w:rsidP="000916B0">
      <w:pPr>
        <w:rPr>
          <w:rFonts w:asciiTheme="minorHAnsi" w:hAnsiTheme="minorHAnsi"/>
        </w:rPr>
      </w:pPr>
    </w:p>
    <w:p w14:paraId="53D16439" w14:textId="77777777" w:rsidR="0027313C" w:rsidRPr="002B0CCE" w:rsidRDefault="0027313C" w:rsidP="0027313C">
      <w:pPr>
        <w:rPr>
          <w:rFonts w:asciiTheme="minorHAnsi" w:hAnsiTheme="minorHAnsi"/>
        </w:rPr>
      </w:pPr>
      <w:r w:rsidRPr="002B0CCE">
        <w:rPr>
          <w:rFonts w:asciiTheme="minorHAnsi" w:hAnsiTheme="minorHAnsi"/>
        </w:rPr>
        <w:t xml:space="preserve">6.4 </w:t>
      </w:r>
    </w:p>
    <w:p w14:paraId="1F7F359B" w14:textId="77777777" w:rsidR="0027313C" w:rsidRPr="002B0CCE" w:rsidRDefault="0027313C" w:rsidP="0027313C">
      <w:pPr>
        <w:rPr>
          <w:rFonts w:asciiTheme="minorHAnsi" w:hAnsiTheme="minorHAnsi"/>
          <w:sz w:val="22"/>
          <w:szCs w:val="22"/>
        </w:rPr>
      </w:pPr>
      <w:r w:rsidRPr="002B0CCE">
        <w:rPr>
          <w:rFonts w:asciiTheme="minorHAnsi" w:hAnsiTheme="minorHAnsi"/>
          <w:sz w:val="22"/>
          <w:szCs w:val="22"/>
        </w:rPr>
        <w:t>Disclosure of Confidential information by a Party, in accordance to the law, court or other authority, shall not be considered an offence to the obligations of confidentiality.</w:t>
      </w:r>
    </w:p>
    <w:p w14:paraId="6AD0F470" w14:textId="77777777" w:rsidR="000916B0" w:rsidRPr="002B0CCE" w:rsidRDefault="000916B0" w:rsidP="000916B0">
      <w:pPr>
        <w:rPr>
          <w:rFonts w:asciiTheme="minorHAnsi" w:hAnsiTheme="minorHAnsi"/>
        </w:rPr>
      </w:pPr>
    </w:p>
    <w:p w14:paraId="6AEDCD6E" w14:textId="77777777" w:rsidR="00B03FF9" w:rsidRPr="002B0CCE" w:rsidRDefault="00B03FF9" w:rsidP="00B03FF9">
      <w:pPr>
        <w:rPr>
          <w:rFonts w:asciiTheme="minorHAnsi" w:hAnsiTheme="minorHAnsi"/>
        </w:rPr>
      </w:pPr>
      <w:r w:rsidRPr="002B0CCE">
        <w:rPr>
          <w:rFonts w:asciiTheme="minorHAnsi" w:hAnsiTheme="minorHAnsi"/>
        </w:rPr>
        <w:t xml:space="preserve">6.5 </w:t>
      </w:r>
    </w:p>
    <w:p w14:paraId="3FEEDED6" w14:textId="77777777" w:rsidR="00B03FF9" w:rsidRPr="002B0CCE" w:rsidRDefault="00B03FF9" w:rsidP="00B03FF9">
      <w:pPr>
        <w:rPr>
          <w:rFonts w:asciiTheme="minorHAnsi" w:hAnsiTheme="minorHAnsi"/>
          <w:sz w:val="22"/>
        </w:rPr>
      </w:pPr>
      <w:r w:rsidRPr="002B0CCE">
        <w:rPr>
          <w:rFonts w:asciiTheme="minorHAnsi" w:hAnsiTheme="minorHAnsi"/>
          <w:sz w:val="22"/>
        </w:rPr>
        <w:t>Regardless the reason for termination of the Framework agreement, the obligations of confidentiality shall be applied during the validity period and of a period of five (5) years later.</w:t>
      </w:r>
    </w:p>
    <w:p w14:paraId="3B172A30" w14:textId="77777777" w:rsidR="00277B0B" w:rsidRPr="002B0CCE" w:rsidRDefault="00277B0B" w:rsidP="00B0090C">
      <w:pPr>
        <w:rPr>
          <w:rFonts w:asciiTheme="minorHAnsi" w:hAnsiTheme="minorHAnsi"/>
          <w:sz w:val="22"/>
        </w:rPr>
      </w:pPr>
    </w:p>
    <w:p w14:paraId="544E8CD5" w14:textId="77777777" w:rsidR="009C2462" w:rsidRDefault="009C2462">
      <w:pPr>
        <w:rPr>
          <w:rFonts w:asciiTheme="minorHAnsi" w:hAnsiTheme="minorHAnsi"/>
          <w:b/>
          <w:sz w:val="22"/>
          <w:szCs w:val="22"/>
        </w:rPr>
      </w:pPr>
      <w:r>
        <w:rPr>
          <w:rFonts w:asciiTheme="minorHAnsi" w:hAnsiTheme="minorHAnsi"/>
          <w:b/>
          <w:sz w:val="22"/>
          <w:szCs w:val="22"/>
        </w:rPr>
        <w:br w:type="page"/>
      </w:r>
    </w:p>
    <w:p w14:paraId="15C2BA24" w14:textId="656AFBE6" w:rsidR="00B03FF9" w:rsidRPr="002B0CCE" w:rsidRDefault="00B03FF9" w:rsidP="00B03FF9">
      <w:pPr>
        <w:rPr>
          <w:rFonts w:asciiTheme="minorHAnsi" w:hAnsiTheme="minorHAnsi"/>
          <w:b/>
          <w:color w:val="FF0000"/>
          <w:sz w:val="22"/>
        </w:rPr>
      </w:pPr>
      <w:r w:rsidRPr="002B0CCE">
        <w:rPr>
          <w:rFonts w:asciiTheme="minorHAnsi" w:hAnsiTheme="minorHAnsi"/>
          <w:b/>
          <w:sz w:val="22"/>
          <w:szCs w:val="22"/>
        </w:rPr>
        <w:lastRenderedPageBreak/>
        <w:t>7</w:t>
      </w:r>
      <w:r w:rsidRPr="002B0CCE">
        <w:rPr>
          <w:rFonts w:asciiTheme="minorHAnsi" w:hAnsiTheme="minorHAnsi"/>
          <w:b/>
          <w:sz w:val="22"/>
        </w:rPr>
        <w:t xml:space="preserve">. </w:t>
      </w:r>
      <w:r w:rsidRPr="002B0CCE">
        <w:rPr>
          <w:rFonts w:asciiTheme="minorHAnsi" w:hAnsiTheme="minorHAnsi"/>
          <w:b/>
          <w:sz w:val="22"/>
        </w:rPr>
        <w:tab/>
        <w:t>Transfer</w:t>
      </w:r>
    </w:p>
    <w:p w14:paraId="6A6BAE4C" w14:textId="77777777" w:rsidR="00B03FF9" w:rsidRPr="002B0CCE" w:rsidRDefault="00B03FF9" w:rsidP="00B03FF9">
      <w:pPr>
        <w:rPr>
          <w:rFonts w:asciiTheme="minorHAnsi" w:hAnsiTheme="minorHAnsi"/>
          <w:b/>
          <w:sz w:val="22"/>
          <w:u w:val="single"/>
        </w:rPr>
      </w:pPr>
    </w:p>
    <w:p w14:paraId="11E46318" w14:textId="77777777" w:rsidR="009C2462" w:rsidRPr="004C21D2" w:rsidRDefault="009C2462" w:rsidP="009C2462">
      <w:pPr>
        <w:rPr>
          <w:rFonts w:asciiTheme="minorHAnsi" w:hAnsiTheme="minorHAnsi"/>
          <w:b/>
          <w:sz w:val="22"/>
          <w:u w:val="single"/>
        </w:rPr>
      </w:pPr>
    </w:p>
    <w:p w14:paraId="01BA5C13" w14:textId="77777777" w:rsidR="009C2462" w:rsidRPr="00004135" w:rsidRDefault="009C2462" w:rsidP="009C2462">
      <w:pPr>
        <w:rPr>
          <w:rFonts w:asciiTheme="minorHAnsi" w:hAnsiTheme="minorHAnsi"/>
          <w:sz w:val="22"/>
        </w:rPr>
      </w:pPr>
      <w:r w:rsidRPr="00004135">
        <w:rPr>
          <w:rFonts w:asciiTheme="minorHAnsi" w:hAnsiTheme="minorHAnsi"/>
          <w:sz w:val="22"/>
        </w:rPr>
        <w:t>In accordance to this Framework agreement, the Parties are not entitled to totally or partly transfer their rights and duties without a written consent from the other Party. The consent shall not be denied without reasonable grounds. However, the Party is always entitled to transfer the Framework agreement to another company within the same concern as the Party. A company within the same concern should be understood as referring; (1) Parties’ parent concern, 2) companies owned by Party, or 3) companies owned by Party’s parent concern, given the shareholding reaches at least 50%. If such company fail to comply with their obligations, the original Party is responsible that obligations are fulfilled.</w:t>
      </w:r>
    </w:p>
    <w:p w14:paraId="400A94CB" w14:textId="7BEEC40F" w:rsidR="00B03FF9" w:rsidRPr="002B0CCE" w:rsidRDefault="00B03FF9" w:rsidP="00B03FF9">
      <w:pPr>
        <w:rPr>
          <w:rFonts w:asciiTheme="minorHAnsi" w:hAnsiTheme="minorHAnsi"/>
          <w:sz w:val="22"/>
        </w:rPr>
      </w:pPr>
    </w:p>
    <w:p w14:paraId="462901C6" w14:textId="77777777" w:rsidR="00277B0B" w:rsidRPr="002B0CCE" w:rsidRDefault="00277B0B" w:rsidP="00B0090C">
      <w:pPr>
        <w:rPr>
          <w:rFonts w:asciiTheme="minorHAnsi" w:hAnsiTheme="minorHAnsi"/>
        </w:rPr>
      </w:pPr>
    </w:p>
    <w:p w14:paraId="20E577E3" w14:textId="5F2AA742" w:rsidR="000312CB" w:rsidRPr="002B0CCE" w:rsidRDefault="000312CB" w:rsidP="000312CB">
      <w:pPr>
        <w:rPr>
          <w:rFonts w:asciiTheme="minorHAnsi" w:hAnsiTheme="minorHAnsi"/>
          <w:b/>
          <w:color w:val="FF0000"/>
          <w:sz w:val="22"/>
        </w:rPr>
      </w:pPr>
      <w:r w:rsidRPr="002B0CCE">
        <w:rPr>
          <w:rFonts w:asciiTheme="minorHAnsi" w:hAnsiTheme="minorHAnsi"/>
          <w:b/>
          <w:sz w:val="22"/>
          <w:szCs w:val="22"/>
        </w:rPr>
        <w:t>8</w:t>
      </w:r>
      <w:r w:rsidRPr="002B0CCE">
        <w:rPr>
          <w:rFonts w:asciiTheme="minorHAnsi" w:hAnsiTheme="minorHAnsi"/>
          <w:b/>
          <w:sz w:val="22"/>
        </w:rPr>
        <w:t>.</w:t>
      </w:r>
      <w:r w:rsidRPr="002B0CCE">
        <w:rPr>
          <w:rFonts w:asciiTheme="minorHAnsi" w:hAnsiTheme="minorHAnsi"/>
          <w:b/>
          <w:sz w:val="22"/>
        </w:rPr>
        <w:tab/>
        <w:t xml:space="preserve">Duration of </w:t>
      </w:r>
      <w:r w:rsidR="009C2462" w:rsidRPr="002B0CCE">
        <w:rPr>
          <w:rFonts w:asciiTheme="minorHAnsi" w:hAnsiTheme="minorHAnsi"/>
          <w:b/>
          <w:sz w:val="22"/>
        </w:rPr>
        <w:t>agreement and</w:t>
      </w:r>
      <w:r w:rsidRPr="002B0CCE">
        <w:rPr>
          <w:rFonts w:asciiTheme="minorHAnsi" w:hAnsiTheme="minorHAnsi"/>
          <w:b/>
          <w:sz w:val="22"/>
        </w:rPr>
        <w:t xml:space="preserve"> </w:t>
      </w:r>
      <w:r w:rsidR="009C2462" w:rsidRPr="002B0CCE">
        <w:rPr>
          <w:rFonts w:asciiTheme="minorHAnsi" w:hAnsiTheme="minorHAnsi"/>
          <w:b/>
          <w:sz w:val="22"/>
        </w:rPr>
        <w:t>early</w:t>
      </w:r>
      <w:r w:rsidRPr="002B0CCE">
        <w:rPr>
          <w:rFonts w:asciiTheme="minorHAnsi" w:hAnsiTheme="minorHAnsi"/>
          <w:b/>
          <w:sz w:val="22"/>
        </w:rPr>
        <w:t xml:space="preserve"> termination etc.</w:t>
      </w:r>
      <w:r w:rsidRPr="002B0CCE">
        <w:rPr>
          <w:rFonts w:asciiTheme="minorHAnsi" w:hAnsiTheme="minorHAnsi"/>
          <w:b/>
          <w:color w:val="FF0000"/>
          <w:sz w:val="22"/>
        </w:rPr>
        <w:t xml:space="preserve"> </w:t>
      </w:r>
    </w:p>
    <w:p w14:paraId="1E3509DF" w14:textId="77777777" w:rsidR="000312CB" w:rsidRPr="002B0CCE" w:rsidRDefault="000312CB" w:rsidP="000312CB">
      <w:pPr>
        <w:rPr>
          <w:rFonts w:asciiTheme="minorHAnsi" w:hAnsiTheme="minorHAnsi"/>
          <w:sz w:val="22"/>
        </w:rPr>
      </w:pPr>
    </w:p>
    <w:p w14:paraId="73C871A5" w14:textId="61579613" w:rsidR="000312CB" w:rsidRPr="002B0CCE" w:rsidRDefault="000312CB" w:rsidP="000312CB">
      <w:pPr>
        <w:rPr>
          <w:rFonts w:asciiTheme="minorHAnsi" w:hAnsiTheme="minorHAnsi"/>
          <w:color w:val="FF0000"/>
          <w:sz w:val="22"/>
        </w:rPr>
      </w:pPr>
      <w:r w:rsidRPr="002B0CCE">
        <w:rPr>
          <w:rFonts w:asciiTheme="minorHAnsi" w:hAnsiTheme="minorHAnsi"/>
          <w:sz w:val="22"/>
          <w:szCs w:val="22"/>
        </w:rPr>
        <w:t>8</w:t>
      </w:r>
      <w:r w:rsidRPr="002B0CCE">
        <w:rPr>
          <w:rFonts w:asciiTheme="minorHAnsi" w:hAnsiTheme="minorHAnsi"/>
          <w:sz w:val="22"/>
        </w:rPr>
        <w:t>.1</w:t>
      </w:r>
      <w:r w:rsidRPr="002B0CCE">
        <w:rPr>
          <w:rFonts w:asciiTheme="minorHAnsi" w:hAnsiTheme="minorHAnsi"/>
          <w:sz w:val="22"/>
        </w:rPr>
        <w:tab/>
      </w:r>
      <w:r w:rsidR="009C2462" w:rsidRPr="00004135">
        <w:rPr>
          <w:rFonts w:asciiTheme="minorHAnsi" w:hAnsiTheme="minorHAnsi"/>
          <w:b/>
          <w:sz w:val="22"/>
        </w:rPr>
        <w:t>Duration</w:t>
      </w:r>
      <w:r w:rsidR="009C2462">
        <w:rPr>
          <w:rFonts w:asciiTheme="minorHAnsi" w:hAnsiTheme="minorHAnsi"/>
          <w:b/>
          <w:sz w:val="22"/>
        </w:rPr>
        <w:t xml:space="preserve"> of agreement and expiration time</w:t>
      </w:r>
    </w:p>
    <w:p w14:paraId="6BBCCBA3" w14:textId="77777777" w:rsidR="000312CB" w:rsidRPr="002B0CCE" w:rsidRDefault="000312CB" w:rsidP="000312CB">
      <w:pPr>
        <w:rPr>
          <w:rFonts w:asciiTheme="minorHAnsi" w:hAnsiTheme="minorHAnsi"/>
          <w:sz w:val="22"/>
        </w:rPr>
      </w:pPr>
      <w:r w:rsidRPr="002B0CCE">
        <w:rPr>
          <w:rFonts w:asciiTheme="minorHAnsi" w:hAnsiTheme="minorHAnsi"/>
          <w:sz w:val="22"/>
        </w:rPr>
        <w:t>The Framework agreement is valid during an initial duration of agreement of two years. If the parties have not agreed otherwise, the Framework agreement expires with tacit renewal of one-year periods, if not cancelled one month before respective termination of the duration of agreement at the latest.</w:t>
      </w:r>
    </w:p>
    <w:p w14:paraId="48ED0960" w14:textId="77777777" w:rsidR="00277B0B" w:rsidRPr="002B0CCE" w:rsidRDefault="00277B0B" w:rsidP="00B0090C">
      <w:pPr>
        <w:rPr>
          <w:rFonts w:asciiTheme="minorHAnsi" w:hAnsiTheme="minorHAnsi"/>
          <w:sz w:val="22"/>
        </w:rPr>
      </w:pPr>
    </w:p>
    <w:p w14:paraId="688E7E1F" w14:textId="77777777" w:rsidR="00AA7622" w:rsidRPr="002B0CCE" w:rsidRDefault="00AA7622" w:rsidP="00B0090C">
      <w:pPr>
        <w:rPr>
          <w:rFonts w:asciiTheme="minorHAnsi" w:hAnsiTheme="minorHAnsi"/>
          <w:sz w:val="22"/>
        </w:rPr>
      </w:pPr>
    </w:p>
    <w:p w14:paraId="4DFA40A0" w14:textId="478666C7" w:rsidR="000312CB" w:rsidRPr="002B0CCE" w:rsidRDefault="000312CB" w:rsidP="000312CB">
      <w:pPr>
        <w:rPr>
          <w:rFonts w:asciiTheme="minorHAnsi" w:hAnsiTheme="minorHAnsi"/>
          <w:color w:val="FF0000"/>
          <w:sz w:val="22"/>
        </w:rPr>
      </w:pPr>
      <w:r w:rsidRPr="002B0CCE">
        <w:rPr>
          <w:rFonts w:asciiTheme="minorHAnsi" w:hAnsiTheme="minorHAnsi"/>
          <w:sz w:val="22"/>
          <w:szCs w:val="22"/>
        </w:rPr>
        <w:t>8</w:t>
      </w:r>
      <w:r w:rsidRPr="002B0CCE">
        <w:rPr>
          <w:rFonts w:asciiTheme="minorHAnsi" w:hAnsiTheme="minorHAnsi"/>
          <w:sz w:val="22"/>
        </w:rPr>
        <w:t>.2</w:t>
      </w:r>
      <w:r w:rsidRPr="002B0CCE">
        <w:rPr>
          <w:rFonts w:asciiTheme="minorHAnsi" w:hAnsiTheme="minorHAnsi"/>
          <w:sz w:val="22"/>
        </w:rPr>
        <w:tab/>
      </w:r>
      <w:r w:rsidRPr="002B0CCE">
        <w:rPr>
          <w:rFonts w:asciiTheme="minorHAnsi" w:hAnsiTheme="minorHAnsi"/>
          <w:b/>
          <w:sz w:val="22"/>
        </w:rPr>
        <w:t>Validit</w:t>
      </w:r>
      <w:r w:rsidRPr="009C2462">
        <w:rPr>
          <w:rFonts w:asciiTheme="minorHAnsi" w:hAnsiTheme="minorHAnsi"/>
          <w:b/>
          <w:sz w:val="22"/>
        </w:rPr>
        <w:t>y</w:t>
      </w:r>
    </w:p>
    <w:p w14:paraId="148E135E" w14:textId="77777777" w:rsidR="000312CB" w:rsidRPr="002B0CCE" w:rsidRDefault="000312CB" w:rsidP="000312CB">
      <w:pPr>
        <w:rPr>
          <w:rFonts w:asciiTheme="minorHAnsi" w:hAnsiTheme="minorHAnsi"/>
          <w:color w:val="FF0000"/>
          <w:sz w:val="22"/>
        </w:rPr>
      </w:pPr>
    </w:p>
    <w:p w14:paraId="27FDCF55" w14:textId="6440C296" w:rsidR="00AA7622" w:rsidRPr="002B0CCE" w:rsidRDefault="000312CB" w:rsidP="009C2462">
      <w:pPr>
        <w:rPr>
          <w:rFonts w:asciiTheme="minorHAnsi" w:hAnsiTheme="minorHAnsi"/>
          <w:color w:val="FF0000"/>
          <w:sz w:val="18"/>
          <w:szCs w:val="18"/>
        </w:rPr>
      </w:pPr>
      <w:r w:rsidRPr="002B0CCE">
        <w:rPr>
          <w:rFonts w:asciiTheme="minorHAnsi" w:hAnsiTheme="minorHAnsi"/>
          <w:sz w:val="22"/>
        </w:rPr>
        <w:t xml:space="preserve">The Framework agreement is valid during the whole duration of agreement with a </w:t>
      </w:r>
      <w:r w:rsidR="009C2462" w:rsidRPr="002B0CCE">
        <w:rPr>
          <w:rFonts w:asciiTheme="minorHAnsi" w:hAnsiTheme="minorHAnsi"/>
          <w:sz w:val="22"/>
        </w:rPr>
        <w:t>remnant</w:t>
      </w:r>
      <w:r w:rsidRPr="002B0CCE">
        <w:rPr>
          <w:rFonts w:asciiTheme="minorHAnsi" w:hAnsiTheme="minorHAnsi"/>
          <w:sz w:val="22"/>
        </w:rPr>
        <w:t xml:space="preserve"> effect for agreements made during the time period. Supply agreements made during the duration of agreement are also valid with </w:t>
      </w:r>
      <w:r w:rsidR="009C2462" w:rsidRPr="002B0CCE">
        <w:rPr>
          <w:rFonts w:asciiTheme="minorHAnsi" w:hAnsiTheme="minorHAnsi"/>
          <w:sz w:val="22"/>
        </w:rPr>
        <w:t>remnant</w:t>
      </w:r>
      <w:r w:rsidRPr="002B0CCE">
        <w:rPr>
          <w:rFonts w:asciiTheme="minorHAnsi" w:hAnsiTheme="minorHAnsi"/>
          <w:sz w:val="22"/>
        </w:rPr>
        <w:t xml:space="preserve"> effect at early termination according to point </w:t>
      </w:r>
    </w:p>
    <w:p w14:paraId="4F07C9A4" w14:textId="77777777" w:rsidR="00197C4B" w:rsidRPr="002B0CCE" w:rsidRDefault="00197C4B" w:rsidP="00B0090C">
      <w:pPr>
        <w:rPr>
          <w:rFonts w:asciiTheme="minorHAnsi" w:hAnsiTheme="minorHAnsi"/>
          <w:sz w:val="22"/>
        </w:rPr>
      </w:pPr>
    </w:p>
    <w:p w14:paraId="58A90609" w14:textId="741AF2A9" w:rsidR="00C24EF5" w:rsidRPr="002B0CCE" w:rsidRDefault="00C24EF5" w:rsidP="00C24EF5">
      <w:pPr>
        <w:rPr>
          <w:rFonts w:asciiTheme="minorHAnsi" w:hAnsiTheme="minorHAnsi"/>
          <w:color w:val="FF0000"/>
          <w:sz w:val="22"/>
        </w:rPr>
      </w:pPr>
      <w:r w:rsidRPr="002B0CCE">
        <w:rPr>
          <w:rFonts w:asciiTheme="minorHAnsi" w:hAnsiTheme="minorHAnsi"/>
          <w:sz w:val="22"/>
          <w:szCs w:val="22"/>
        </w:rPr>
        <w:t>8</w:t>
      </w:r>
      <w:r w:rsidRPr="002B0CCE">
        <w:rPr>
          <w:rFonts w:asciiTheme="minorHAnsi" w:hAnsiTheme="minorHAnsi"/>
          <w:sz w:val="22"/>
        </w:rPr>
        <w:t>.3</w:t>
      </w:r>
      <w:r w:rsidRPr="002B0CCE">
        <w:rPr>
          <w:rFonts w:asciiTheme="minorHAnsi" w:hAnsiTheme="minorHAnsi"/>
          <w:sz w:val="22"/>
        </w:rPr>
        <w:tab/>
      </w:r>
      <w:r w:rsidRPr="002B0CCE">
        <w:rPr>
          <w:rFonts w:asciiTheme="minorHAnsi" w:hAnsiTheme="minorHAnsi"/>
          <w:b/>
          <w:sz w:val="22"/>
        </w:rPr>
        <w:t xml:space="preserve">Early termination </w:t>
      </w:r>
    </w:p>
    <w:p w14:paraId="67595B56" w14:textId="77777777" w:rsidR="00C24EF5" w:rsidRPr="002B0CCE" w:rsidRDefault="00C24EF5" w:rsidP="00C24EF5">
      <w:pPr>
        <w:rPr>
          <w:rFonts w:asciiTheme="minorHAnsi" w:hAnsiTheme="minorHAnsi"/>
          <w:sz w:val="22"/>
        </w:rPr>
      </w:pPr>
    </w:p>
    <w:p w14:paraId="6A11EACD" w14:textId="77777777" w:rsidR="00C24EF5" w:rsidRPr="002B0CCE" w:rsidRDefault="00C24EF5" w:rsidP="00C24EF5">
      <w:pPr>
        <w:rPr>
          <w:rFonts w:asciiTheme="minorHAnsi" w:hAnsiTheme="minorHAnsi"/>
          <w:sz w:val="22"/>
        </w:rPr>
      </w:pPr>
      <w:r w:rsidRPr="002B0CCE">
        <w:rPr>
          <w:rFonts w:asciiTheme="minorHAnsi" w:hAnsiTheme="minorHAnsi"/>
          <w:sz w:val="22"/>
        </w:rPr>
        <w:t>Party is entitled to cancel the Framework agreement before its termination date, with immediate effect</w:t>
      </w:r>
    </w:p>
    <w:p w14:paraId="4C699E47" w14:textId="77777777" w:rsidR="00C24EF5" w:rsidRPr="002B0CCE" w:rsidRDefault="00C24EF5" w:rsidP="00C24EF5">
      <w:pPr>
        <w:rPr>
          <w:rFonts w:asciiTheme="minorHAnsi" w:hAnsiTheme="minorHAnsi"/>
          <w:sz w:val="22"/>
        </w:rPr>
      </w:pPr>
    </w:p>
    <w:p w14:paraId="0AE9E18A" w14:textId="77777777" w:rsidR="00C24EF5" w:rsidRPr="002B0CCE" w:rsidRDefault="00C24EF5" w:rsidP="00C24EF5">
      <w:pPr>
        <w:pStyle w:val="Liststycke"/>
        <w:numPr>
          <w:ilvl w:val="0"/>
          <w:numId w:val="20"/>
        </w:numPr>
        <w:ind w:hanging="720"/>
        <w:rPr>
          <w:rFonts w:asciiTheme="minorHAnsi" w:hAnsiTheme="minorHAnsi"/>
          <w:sz w:val="22"/>
        </w:rPr>
      </w:pPr>
      <w:r w:rsidRPr="002B0CCE">
        <w:rPr>
          <w:rFonts w:asciiTheme="minorHAnsi" w:hAnsiTheme="minorHAnsi"/>
          <w:sz w:val="22"/>
        </w:rPr>
        <w:t>at a material breach of contract, if the other Party has been informed of the breach of contract in writing and has not competed the remedy within 30 days from notification, or</w:t>
      </w:r>
    </w:p>
    <w:p w14:paraId="497E1325" w14:textId="77777777" w:rsidR="00C24EF5" w:rsidRPr="002B0CCE" w:rsidRDefault="00C24EF5" w:rsidP="00C24EF5">
      <w:pPr>
        <w:rPr>
          <w:rFonts w:asciiTheme="minorHAnsi" w:hAnsiTheme="minorHAnsi"/>
          <w:sz w:val="22"/>
        </w:rPr>
      </w:pPr>
    </w:p>
    <w:p w14:paraId="04B14C22" w14:textId="77777777" w:rsidR="00C24EF5" w:rsidRPr="002B0CCE" w:rsidRDefault="00C24EF5" w:rsidP="00C24EF5">
      <w:pPr>
        <w:pStyle w:val="Liststycke"/>
        <w:numPr>
          <w:ilvl w:val="0"/>
          <w:numId w:val="20"/>
        </w:numPr>
        <w:ind w:hanging="720"/>
        <w:rPr>
          <w:rFonts w:asciiTheme="minorHAnsi" w:hAnsiTheme="minorHAnsi"/>
          <w:sz w:val="22"/>
        </w:rPr>
      </w:pPr>
      <w:r w:rsidRPr="002B0CCE">
        <w:rPr>
          <w:rFonts w:asciiTheme="minorHAnsi" w:hAnsiTheme="minorHAnsi"/>
          <w:sz w:val="22"/>
        </w:rPr>
        <w:t>if the other Party could reasonably apprehend insolvent</w:t>
      </w:r>
    </w:p>
    <w:p w14:paraId="20C27817" w14:textId="77777777" w:rsidR="00C24EF5" w:rsidRPr="002B0CCE" w:rsidRDefault="00C24EF5" w:rsidP="00C24EF5">
      <w:pPr>
        <w:rPr>
          <w:rFonts w:asciiTheme="minorHAnsi" w:hAnsiTheme="minorHAnsi"/>
          <w:sz w:val="22"/>
        </w:rPr>
      </w:pPr>
    </w:p>
    <w:p w14:paraId="5F85C59F" w14:textId="77777777" w:rsidR="00C24EF5" w:rsidRPr="002B0CCE" w:rsidRDefault="00C24EF5" w:rsidP="00C24EF5">
      <w:pPr>
        <w:ind w:left="720" w:hanging="720"/>
        <w:rPr>
          <w:rFonts w:asciiTheme="minorHAnsi" w:hAnsiTheme="minorHAnsi"/>
          <w:sz w:val="22"/>
        </w:rPr>
      </w:pPr>
      <w:r w:rsidRPr="002B0CCE">
        <w:rPr>
          <w:rFonts w:asciiTheme="minorHAnsi" w:hAnsiTheme="minorHAnsi"/>
          <w:sz w:val="22"/>
        </w:rPr>
        <w:t>c)</w:t>
      </w:r>
      <w:r w:rsidRPr="002B0CCE">
        <w:rPr>
          <w:rFonts w:asciiTheme="minorHAnsi" w:hAnsiTheme="minorHAnsi"/>
          <w:sz w:val="22"/>
        </w:rPr>
        <w:tab/>
      </w:r>
      <w:proofErr w:type="gramStart"/>
      <w:r w:rsidRPr="002B0CCE">
        <w:rPr>
          <w:rFonts w:asciiTheme="minorHAnsi" w:hAnsiTheme="minorHAnsi"/>
          <w:sz w:val="22"/>
        </w:rPr>
        <w:t>if</w:t>
      </w:r>
      <w:proofErr w:type="gramEnd"/>
      <w:r w:rsidRPr="002B0CCE">
        <w:rPr>
          <w:rFonts w:asciiTheme="minorHAnsi" w:hAnsiTheme="minorHAnsi"/>
          <w:sz w:val="22"/>
        </w:rPr>
        <w:t xml:space="preserve"> the other Party has made repeated material breach of contract, but has corrected such faults in accordance to point 8.3 a) above.</w:t>
      </w:r>
    </w:p>
    <w:p w14:paraId="43B8AA9E" w14:textId="77777777" w:rsidR="00C24EF5" w:rsidRPr="002B0CCE" w:rsidRDefault="00C24EF5" w:rsidP="00B0090C">
      <w:pPr>
        <w:rPr>
          <w:rFonts w:asciiTheme="minorHAnsi" w:hAnsiTheme="minorHAnsi"/>
          <w:sz w:val="22"/>
          <w:szCs w:val="22"/>
        </w:rPr>
      </w:pPr>
    </w:p>
    <w:p w14:paraId="04BEFB59" w14:textId="77777777" w:rsidR="00C62E8F" w:rsidRPr="002B0CCE" w:rsidRDefault="00C62E8F" w:rsidP="00B0090C">
      <w:pPr>
        <w:rPr>
          <w:rFonts w:asciiTheme="minorHAnsi" w:hAnsiTheme="minorHAnsi"/>
          <w:sz w:val="22"/>
        </w:rPr>
      </w:pPr>
    </w:p>
    <w:p w14:paraId="2DBD470C" w14:textId="77777777" w:rsidR="00C62E8F" w:rsidRDefault="00C62E8F" w:rsidP="00B0090C">
      <w:pPr>
        <w:rPr>
          <w:rFonts w:asciiTheme="minorHAnsi" w:hAnsiTheme="minorHAnsi"/>
          <w:sz w:val="22"/>
        </w:rPr>
      </w:pPr>
    </w:p>
    <w:p w14:paraId="596F928F" w14:textId="77777777" w:rsidR="009C2462" w:rsidRPr="00AD6DA1" w:rsidRDefault="009C2462" w:rsidP="009C2462">
      <w:pPr>
        <w:rPr>
          <w:rFonts w:asciiTheme="minorHAnsi" w:hAnsiTheme="minorHAnsi"/>
          <w:b/>
          <w:color w:val="FF0000"/>
          <w:sz w:val="22"/>
        </w:rPr>
      </w:pPr>
      <w:r w:rsidRPr="00AD6DA1">
        <w:rPr>
          <w:rFonts w:asciiTheme="minorHAnsi" w:hAnsiTheme="minorHAnsi"/>
          <w:b/>
          <w:sz w:val="22"/>
          <w:szCs w:val="22"/>
        </w:rPr>
        <w:lastRenderedPageBreak/>
        <w:t>9</w:t>
      </w:r>
      <w:r w:rsidRPr="00AD6DA1">
        <w:rPr>
          <w:rFonts w:asciiTheme="minorHAnsi" w:hAnsiTheme="minorHAnsi"/>
          <w:b/>
          <w:sz w:val="22"/>
        </w:rPr>
        <w:t>.</w:t>
      </w:r>
      <w:r w:rsidRPr="00AD6DA1">
        <w:rPr>
          <w:rFonts w:asciiTheme="minorHAnsi" w:hAnsiTheme="minorHAnsi"/>
          <w:b/>
          <w:sz w:val="22"/>
        </w:rPr>
        <w:tab/>
        <w:t>Dispute</w:t>
      </w:r>
    </w:p>
    <w:p w14:paraId="28566559" w14:textId="77777777" w:rsidR="009C2462" w:rsidRPr="00AD6DA1" w:rsidRDefault="009C2462" w:rsidP="009C2462">
      <w:pPr>
        <w:rPr>
          <w:rFonts w:asciiTheme="minorHAnsi" w:hAnsiTheme="minorHAnsi"/>
          <w:b/>
          <w:sz w:val="22"/>
          <w:szCs w:val="22"/>
        </w:rPr>
      </w:pPr>
    </w:p>
    <w:p w14:paraId="157AC24E" w14:textId="77777777" w:rsidR="009C2462" w:rsidRPr="00004135" w:rsidRDefault="009C2462" w:rsidP="009C2462">
      <w:pPr>
        <w:rPr>
          <w:rFonts w:asciiTheme="minorHAnsi" w:hAnsiTheme="minorHAnsi"/>
          <w:b/>
          <w:sz w:val="22"/>
        </w:rPr>
      </w:pPr>
      <w:r w:rsidRPr="00004135">
        <w:rPr>
          <w:rFonts w:asciiTheme="minorHAnsi" w:hAnsiTheme="minorHAnsi"/>
          <w:sz w:val="22"/>
          <w:szCs w:val="22"/>
        </w:rPr>
        <w:t xml:space="preserve">This contract shall apply to the Swedish law. If disagreements between the Parties, a dispute of interpretation or implementation of this Framework agreement can be judged by implementation of the Swedish law and by the rules of </w:t>
      </w:r>
      <w:r w:rsidRPr="000B55A2">
        <w:rPr>
          <w:rFonts w:asciiTheme="minorHAnsi" w:hAnsiTheme="minorHAnsi"/>
          <w:sz w:val="22"/>
          <w:szCs w:val="22"/>
        </w:rPr>
        <w:t>Arbitration institute of the Stockholm chamber of commerce</w:t>
      </w:r>
      <w:r>
        <w:rPr>
          <w:rFonts w:asciiTheme="minorHAnsi" w:hAnsiTheme="minorHAnsi"/>
          <w:b/>
          <w:sz w:val="22"/>
        </w:rPr>
        <w:t>.</w:t>
      </w:r>
    </w:p>
    <w:p w14:paraId="217CDBF1" w14:textId="77777777" w:rsidR="009C2462" w:rsidRPr="00AD6DA1" w:rsidRDefault="009C2462" w:rsidP="009C2462">
      <w:pPr>
        <w:rPr>
          <w:rFonts w:asciiTheme="minorHAnsi" w:hAnsiTheme="minorHAnsi"/>
          <w:color w:val="FF0000"/>
          <w:sz w:val="18"/>
          <w:szCs w:val="18"/>
        </w:rPr>
      </w:pPr>
    </w:p>
    <w:p w14:paraId="4E0E6978" w14:textId="77777777" w:rsidR="009C2462" w:rsidRPr="00AD6DA1" w:rsidRDefault="009C2462" w:rsidP="009C2462">
      <w:pPr>
        <w:rPr>
          <w:rFonts w:asciiTheme="minorHAnsi" w:hAnsiTheme="minorHAnsi"/>
          <w:sz w:val="22"/>
        </w:rPr>
      </w:pPr>
    </w:p>
    <w:p w14:paraId="19F0EDEC" w14:textId="77777777" w:rsidR="009C2462" w:rsidRPr="00AD6DA1" w:rsidRDefault="009C2462" w:rsidP="009C2462">
      <w:pPr>
        <w:rPr>
          <w:rFonts w:asciiTheme="minorHAnsi" w:hAnsiTheme="minorHAnsi"/>
          <w:sz w:val="22"/>
        </w:rPr>
      </w:pPr>
    </w:p>
    <w:p w14:paraId="4AE43B98" w14:textId="77777777" w:rsidR="009C2462" w:rsidRPr="00004135" w:rsidRDefault="009C2462" w:rsidP="009C2462">
      <w:pPr>
        <w:rPr>
          <w:rFonts w:asciiTheme="minorHAnsi" w:hAnsiTheme="minorHAnsi"/>
          <w:sz w:val="22"/>
        </w:rPr>
      </w:pPr>
      <w:r w:rsidRPr="00004135">
        <w:rPr>
          <w:rFonts w:asciiTheme="minorHAnsi" w:hAnsiTheme="minorHAnsi"/>
          <w:sz w:val="22"/>
        </w:rPr>
        <w:t xml:space="preserve">Stockholm </w:t>
      </w:r>
      <w:r w:rsidRPr="00004135">
        <w:rPr>
          <w:rFonts w:asciiTheme="minorHAnsi" w:hAnsiTheme="minorHAnsi"/>
          <w:sz w:val="22"/>
          <w:szCs w:val="22"/>
        </w:rPr>
        <w:t>2015</w:t>
      </w:r>
      <w:r w:rsidRPr="00004135">
        <w:rPr>
          <w:rFonts w:asciiTheme="minorHAnsi" w:hAnsiTheme="minorHAnsi"/>
          <w:sz w:val="22"/>
        </w:rPr>
        <w:t>-</w:t>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p>
    <w:p w14:paraId="30CF0D49" w14:textId="77777777" w:rsidR="009C2462" w:rsidRPr="00004135" w:rsidRDefault="009C2462" w:rsidP="009C2462">
      <w:pPr>
        <w:rPr>
          <w:rFonts w:asciiTheme="minorHAnsi" w:hAnsiTheme="minorHAnsi"/>
          <w:sz w:val="22"/>
        </w:rPr>
      </w:pP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t xml:space="preserve">Place and Date </w:t>
      </w:r>
      <w:r>
        <w:rPr>
          <w:rFonts w:asciiTheme="minorHAnsi" w:hAnsiTheme="minorHAnsi"/>
          <w:color w:val="FF0000"/>
          <w:sz w:val="22"/>
        </w:rPr>
        <w:br/>
      </w:r>
      <w:r>
        <w:rPr>
          <w:rFonts w:asciiTheme="minorHAnsi" w:hAnsiTheme="minorHAnsi"/>
          <w:color w:val="FF0000"/>
          <w:sz w:val="22"/>
        </w:rPr>
        <w:br/>
      </w:r>
    </w:p>
    <w:p w14:paraId="123D85E9" w14:textId="77777777" w:rsidR="009C2462" w:rsidRPr="00004135" w:rsidRDefault="009C2462" w:rsidP="009C2462">
      <w:pPr>
        <w:rPr>
          <w:rFonts w:asciiTheme="minorHAnsi" w:hAnsiTheme="minorHAnsi"/>
          <w:sz w:val="22"/>
        </w:rPr>
      </w:pPr>
    </w:p>
    <w:p w14:paraId="5D46EDB2" w14:textId="77777777" w:rsidR="009C2462" w:rsidRPr="00004135" w:rsidRDefault="009C2462" w:rsidP="009C2462">
      <w:pPr>
        <w:rPr>
          <w:rFonts w:asciiTheme="minorHAnsi" w:hAnsiTheme="minorHAnsi"/>
          <w:sz w:val="22"/>
          <w:szCs w:val="22"/>
        </w:rPr>
      </w:pPr>
      <w:r w:rsidRPr="00004135">
        <w:rPr>
          <w:rFonts w:asciiTheme="minorHAnsi" w:hAnsiTheme="minorHAnsi"/>
          <w:sz w:val="22"/>
          <w:szCs w:val="22"/>
        </w:rPr>
        <w:t>___________________________</w:t>
      </w:r>
      <w:r w:rsidRPr="00004135">
        <w:rPr>
          <w:rFonts w:asciiTheme="minorHAnsi" w:hAnsiTheme="minorHAnsi"/>
          <w:sz w:val="22"/>
          <w:szCs w:val="22"/>
        </w:rPr>
        <w:tab/>
      </w:r>
      <w:r w:rsidRPr="00004135">
        <w:rPr>
          <w:rFonts w:asciiTheme="minorHAnsi" w:hAnsiTheme="minorHAnsi"/>
          <w:sz w:val="22"/>
          <w:szCs w:val="22"/>
        </w:rPr>
        <w:tab/>
      </w:r>
      <w:r w:rsidRPr="00004135">
        <w:rPr>
          <w:rFonts w:asciiTheme="minorHAnsi" w:hAnsiTheme="minorHAnsi"/>
          <w:sz w:val="22"/>
          <w:szCs w:val="22"/>
        </w:rPr>
        <w:tab/>
        <w:t>_____________________</w:t>
      </w:r>
      <w:r w:rsidRPr="00004135">
        <w:rPr>
          <w:rFonts w:asciiTheme="minorHAnsi" w:hAnsiTheme="minorHAnsi"/>
          <w:sz w:val="22"/>
          <w:szCs w:val="22"/>
        </w:rPr>
        <w:tab/>
      </w:r>
    </w:p>
    <w:p w14:paraId="0519AC65" w14:textId="77777777" w:rsidR="009C2462" w:rsidRPr="00004135" w:rsidRDefault="009C2462" w:rsidP="009C2462">
      <w:pPr>
        <w:rPr>
          <w:rFonts w:asciiTheme="minorHAnsi" w:hAnsiTheme="minorHAnsi"/>
          <w:sz w:val="22"/>
          <w:szCs w:val="22"/>
        </w:rPr>
      </w:pPr>
    </w:p>
    <w:p w14:paraId="44F7534B" w14:textId="77777777" w:rsidR="009C2462" w:rsidRPr="00004135" w:rsidRDefault="009C2462" w:rsidP="009C2462">
      <w:pPr>
        <w:rPr>
          <w:rFonts w:asciiTheme="minorHAnsi" w:hAnsiTheme="minorHAnsi"/>
          <w:color w:val="FF0000"/>
          <w:sz w:val="22"/>
        </w:rPr>
      </w:pPr>
      <w:r w:rsidRPr="00004135">
        <w:rPr>
          <w:rFonts w:asciiTheme="minorHAnsi" w:hAnsiTheme="minorHAnsi"/>
          <w:sz w:val="22"/>
        </w:rPr>
        <w:t>Mikael Ek</w:t>
      </w:r>
      <w:r w:rsidRPr="00004135">
        <w:rPr>
          <w:rFonts w:asciiTheme="minorHAnsi" w:hAnsiTheme="minorHAnsi"/>
          <w:sz w:val="22"/>
          <w:szCs w:val="22"/>
        </w:rPr>
        <w:t>, VD</w:t>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r w:rsidRPr="00004135">
        <w:rPr>
          <w:rFonts w:asciiTheme="minorHAnsi" w:hAnsiTheme="minorHAnsi"/>
          <w:sz w:val="22"/>
        </w:rPr>
        <w:tab/>
      </w:r>
      <w:proofErr w:type="spellStart"/>
      <w:r w:rsidRPr="00004135">
        <w:rPr>
          <w:rFonts w:asciiTheme="minorHAnsi" w:hAnsiTheme="minorHAnsi"/>
          <w:sz w:val="22"/>
        </w:rPr>
        <w:t>Authorised</w:t>
      </w:r>
      <w:proofErr w:type="spellEnd"/>
      <w:r w:rsidRPr="00004135">
        <w:rPr>
          <w:rFonts w:asciiTheme="minorHAnsi" w:hAnsiTheme="minorHAnsi"/>
          <w:sz w:val="22"/>
        </w:rPr>
        <w:t xml:space="preserve"> signatory</w:t>
      </w:r>
    </w:p>
    <w:p w14:paraId="5F432B5A" w14:textId="77777777" w:rsidR="009C2462" w:rsidRPr="002A35BF" w:rsidRDefault="009C2462" w:rsidP="009C2462">
      <w:pPr>
        <w:rPr>
          <w:rFonts w:asciiTheme="minorHAnsi" w:hAnsiTheme="minorHAnsi"/>
          <w:color w:val="FF0000"/>
          <w:sz w:val="22"/>
          <w:lang w:val="de-DE"/>
        </w:rPr>
      </w:pPr>
      <w:proofErr w:type="spellStart"/>
      <w:r>
        <w:rPr>
          <w:rFonts w:asciiTheme="minorHAnsi" w:hAnsiTheme="minorHAnsi"/>
          <w:sz w:val="22"/>
          <w:szCs w:val="22"/>
          <w:lang w:val="de-DE"/>
        </w:rPr>
        <w:t>Svenska</w:t>
      </w:r>
      <w:proofErr w:type="spellEnd"/>
      <w:r>
        <w:rPr>
          <w:rFonts w:asciiTheme="minorHAnsi" w:hAnsiTheme="minorHAnsi"/>
          <w:sz w:val="22"/>
          <w:szCs w:val="22"/>
          <w:lang w:val="de-DE"/>
        </w:rPr>
        <w:t xml:space="preserve"> </w:t>
      </w:r>
      <w:proofErr w:type="spellStart"/>
      <w:r>
        <w:rPr>
          <w:rFonts w:asciiTheme="minorHAnsi" w:hAnsiTheme="minorHAnsi"/>
          <w:sz w:val="22"/>
          <w:szCs w:val="22"/>
          <w:lang w:val="de-DE"/>
        </w:rPr>
        <w:t>Stadsnätsföreningen</w:t>
      </w:r>
      <w:proofErr w:type="spellEnd"/>
      <w:r>
        <w:rPr>
          <w:rFonts w:asciiTheme="minorHAnsi" w:hAnsiTheme="minorHAnsi"/>
          <w:sz w:val="22"/>
          <w:szCs w:val="22"/>
          <w:lang w:val="de-DE"/>
        </w:rPr>
        <w:t xml:space="preserve"> Service</w:t>
      </w:r>
      <w:r w:rsidRPr="008511BC">
        <w:rPr>
          <w:rFonts w:asciiTheme="minorHAnsi" w:hAnsiTheme="minorHAnsi"/>
          <w:sz w:val="22"/>
          <w:lang w:val="de-DE"/>
        </w:rPr>
        <w:t xml:space="preserve"> AB</w:t>
      </w:r>
      <w:r w:rsidRPr="008511BC">
        <w:rPr>
          <w:rFonts w:asciiTheme="minorHAnsi" w:hAnsiTheme="minorHAnsi"/>
          <w:sz w:val="22"/>
          <w:lang w:val="de-DE"/>
        </w:rPr>
        <w:tab/>
      </w:r>
      <w:r w:rsidRPr="008511BC">
        <w:rPr>
          <w:rFonts w:asciiTheme="minorHAnsi" w:hAnsiTheme="minorHAnsi"/>
          <w:sz w:val="22"/>
          <w:lang w:val="de-DE"/>
        </w:rPr>
        <w:tab/>
      </w:r>
      <w:r w:rsidRPr="008511BC">
        <w:rPr>
          <w:rFonts w:asciiTheme="minorHAnsi" w:hAnsiTheme="minorHAnsi"/>
          <w:sz w:val="22"/>
          <w:lang w:val="de-DE"/>
        </w:rPr>
        <w:tab/>
      </w:r>
      <w:r>
        <w:rPr>
          <w:rFonts w:asciiTheme="minorHAnsi" w:hAnsiTheme="minorHAnsi"/>
          <w:sz w:val="22"/>
          <w:lang w:val="de-DE"/>
        </w:rPr>
        <w:t xml:space="preserve">Company </w:t>
      </w:r>
      <w:proofErr w:type="spellStart"/>
      <w:r>
        <w:rPr>
          <w:rFonts w:asciiTheme="minorHAnsi" w:hAnsiTheme="minorHAnsi"/>
          <w:sz w:val="22"/>
          <w:lang w:val="de-DE"/>
        </w:rPr>
        <w:t>name</w:t>
      </w:r>
      <w:proofErr w:type="spellEnd"/>
    </w:p>
    <w:p w14:paraId="44150E0E" w14:textId="2EE303FF" w:rsidR="009C2462" w:rsidRPr="002B0CCE" w:rsidRDefault="009C2462" w:rsidP="009C2462">
      <w:pPr>
        <w:rPr>
          <w:rFonts w:asciiTheme="minorHAnsi" w:hAnsiTheme="minorHAnsi"/>
          <w:sz w:val="22"/>
        </w:rPr>
      </w:pPr>
      <w:r w:rsidRPr="008511BC">
        <w:rPr>
          <w:rFonts w:asciiTheme="minorHAnsi" w:hAnsiTheme="minorHAnsi"/>
          <w:sz w:val="22"/>
          <w:lang w:val="es-ES_tradnl"/>
        </w:rPr>
        <w:t>556676-6076</w:t>
      </w:r>
      <w:r w:rsidRPr="008511BC">
        <w:rPr>
          <w:rFonts w:asciiTheme="minorHAnsi" w:hAnsiTheme="minorHAnsi"/>
          <w:sz w:val="22"/>
          <w:lang w:val="es-ES_tradnl"/>
        </w:rPr>
        <w:tab/>
      </w:r>
      <w:r w:rsidRPr="008511BC">
        <w:rPr>
          <w:rFonts w:asciiTheme="minorHAnsi" w:hAnsiTheme="minorHAnsi"/>
          <w:sz w:val="22"/>
          <w:lang w:val="es-ES_tradnl"/>
        </w:rPr>
        <w:tab/>
      </w:r>
      <w:r w:rsidRPr="008511BC">
        <w:rPr>
          <w:rFonts w:asciiTheme="minorHAnsi" w:hAnsiTheme="minorHAnsi"/>
          <w:sz w:val="22"/>
          <w:lang w:val="es-ES_tradnl"/>
        </w:rPr>
        <w:tab/>
      </w:r>
      <w:r w:rsidRPr="008511BC">
        <w:rPr>
          <w:rFonts w:asciiTheme="minorHAnsi" w:hAnsiTheme="minorHAnsi"/>
          <w:sz w:val="22"/>
          <w:lang w:val="es-ES_tradnl"/>
        </w:rPr>
        <w:tab/>
      </w:r>
    </w:p>
    <w:sectPr w:rsidR="009C2462" w:rsidRPr="002B0CCE" w:rsidSect="00B0090C">
      <w:headerReference w:type="default" r:id="rId9"/>
      <w:footerReference w:type="default" r:id="rId10"/>
      <w:pgSz w:w="12240" w:h="15840"/>
      <w:pgMar w:top="1979" w:right="1797" w:bottom="1440" w:left="1797" w:header="709" w:footer="7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89122" w14:textId="77777777" w:rsidR="008F1675" w:rsidRDefault="008F1675">
      <w:r>
        <w:separator/>
      </w:r>
    </w:p>
  </w:endnote>
  <w:endnote w:type="continuationSeparator" w:id="0">
    <w:p w14:paraId="73B38D3F" w14:textId="77777777" w:rsidR="008F1675" w:rsidRDefault="008F1675">
      <w:r>
        <w:continuationSeparator/>
      </w:r>
    </w:p>
  </w:endnote>
  <w:endnote w:type="continuationNotice" w:id="1">
    <w:p w14:paraId="620FDA84" w14:textId="77777777" w:rsidR="008F1675" w:rsidRDefault="008F1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ac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1628" w14:textId="11B74CC1" w:rsidR="00B3413D" w:rsidRPr="002B0CCE" w:rsidRDefault="00B3413D" w:rsidP="00C12842">
    <w:pPr>
      <w:pStyle w:val="Sidfot"/>
      <w:tabs>
        <w:tab w:val="clear" w:pos="4320"/>
        <w:tab w:val="clear" w:pos="8640"/>
      </w:tabs>
      <w:jc w:val="both"/>
      <w:rPr>
        <w:rFonts w:asciiTheme="minorHAnsi" w:hAnsiTheme="minorHAnsi"/>
        <w:lang w:val="sv-SE"/>
      </w:rPr>
    </w:pPr>
    <w:r w:rsidRPr="008511BC">
      <w:rPr>
        <w:rFonts w:asciiTheme="minorHAnsi" w:hAnsiTheme="minorHAnsi"/>
        <w:noProof/>
        <w:lang w:eastAsia="en-US"/>
      </w:rPr>
      <mc:AlternateContent>
        <mc:Choice Requires="wps">
          <w:drawing>
            <wp:anchor distT="0" distB="0" distL="114300" distR="114300" simplePos="0" relativeHeight="251659776" behindDoc="0" locked="0" layoutInCell="1" allowOverlap="1" wp14:anchorId="33FF1DF6" wp14:editId="5D2D3231">
              <wp:simplePos x="0" y="0"/>
              <wp:positionH relativeFrom="column">
                <wp:posOffset>0</wp:posOffset>
              </wp:positionH>
              <wp:positionV relativeFrom="paragraph">
                <wp:posOffset>-97155</wp:posOffset>
              </wp:positionV>
              <wp:extent cx="5257800" cy="0"/>
              <wp:effectExtent l="9525" t="7620" r="9525"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00F81"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"/>
          </w:pict>
        </mc:Fallback>
      </mc:AlternateContent>
    </w:r>
    <w:r w:rsidRPr="002B0CCE">
      <w:rPr>
        <w:rFonts w:asciiTheme="minorHAnsi" w:hAnsiTheme="minorHAnsi"/>
        <w:lang w:val="sv-SE"/>
      </w:rPr>
      <w:t>Svenska Stadsnätsföreningen</w:t>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t>Tel 08-214 930</w:t>
    </w:r>
  </w:p>
  <w:p w14:paraId="72F6B9F8" w14:textId="77777777" w:rsidR="00B3413D" w:rsidRPr="002B0CCE" w:rsidRDefault="00B3413D" w:rsidP="00C12842">
    <w:pPr>
      <w:pStyle w:val="Sidfot"/>
      <w:tabs>
        <w:tab w:val="clear" w:pos="4320"/>
        <w:tab w:val="clear" w:pos="8640"/>
      </w:tabs>
      <w:jc w:val="both"/>
      <w:rPr>
        <w:rFonts w:asciiTheme="minorHAnsi" w:hAnsiTheme="minorHAnsi"/>
        <w:lang w:val="sv-SE"/>
      </w:rPr>
    </w:pPr>
    <w:proofErr w:type="spellStart"/>
    <w:r w:rsidRPr="002B0CCE">
      <w:rPr>
        <w:rFonts w:asciiTheme="minorHAnsi" w:hAnsiTheme="minorHAnsi"/>
        <w:lang w:val="sv-SE"/>
      </w:rPr>
      <w:t>SSNf</w:t>
    </w:r>
    <w:proofErr w:type="spellEnd"/>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p>
  <w:p w14:paraId="7E495D32" w14:textId="77777777" w:rsidR="00B3413D" w:rsidRPr="002B0CCE" w:rsidRDefault="00B3413D" w:rsidP="00C12842">
    <w:pPr>
      <w:pStyle w:val="Sidfot"/>
      <w:tabs>
        <w:tab w:val="clear" w:pos="4320"/>
        <w:tab w:val="clear" w:pos="8640"/>
      </w:tabs>
      <w:jc w:val="both"/>
      <w:rPr>
        <w:rFonts w:asciiTheme="minorHAnsi" w:hAnsiTheme="minorHAnsi"/>
        <w:lang w:val="sv-SE"/>
      </w:rPr>
    </w:pPr>
    <w:r w:rsidRPr="002B0CCE">
      <w:rPr>
        <w:rFonts w:asciiTheme="minorHAnsi" w:hAnsiTheme="minorHAnsi"/>
        <w:lang w:val="sv-SE"/>
      </w:rPr>
      <w:t>Holländargatan 17, 5tr</w:t>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r>
    <w:r w:rsidRPr="002B0CCE">
      <w:rPr>
        <w:rFonts w:asciiTheme="minorHAnsi" w:hAnsiTheme="minorHAnsi"/>
        <w:lang w:val="sv-SE"/>
      </w:rPr>
      <w:tab/>
      <w:t>kansli@ssnf.org</w:t>
    </w:r>
  </w:p>
  <w:p w14:paraId="5F893BFA" w14:textId="77777777" w:rsidR="00B3413D" w:rsidRPr="008511BC" w:rsidRDefault="00B3413D" w:rsidP="00C12842">
    <w:pPr>
      <w:pStyle w:val="Sidfot"/>
      <w:tabs>
        <w:tab w:val="clear" w:pos="4320"/>
        <w:tab w:val="clear" w:pos="8640"/>
      </w:tabs>
      <w:jc w:val="both"/>
      <w:rPr>
        <w:rFonts w:asciiTheme="minorHAnsi" w:hAnsiTheme="minorHAnsi"/>
      </w:rPr>
    </w:pPr>
    <w:r w:rsidRPr="008511BC">
      <w:rPr>
        <w:rFonts w:asciiTheme="minorHAnsi" w:hAnsiTheme="minorHAnsi"/>
      </w:rPr>
      <w:t>111 60 Stockholm</w:t>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r>
    <w:r w:rsidRPr="008511BC">
      <w:rPr>
        <w:rFonts w:asciiTheme="minorHAnsi" w:hAnsiTheme="minorHAnsi"/>
      </w:rPr>
      <w:tab/>
      <w:t>www.ssnf.org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87A93" w14:textId="77777777" w:rsidR="008F1675" w:rsidRDefault="008F1675">
      <w:r>
        <w:separator/>
      </w:r>
    </w:p>
  </w:footnote>
  <w:footnote w:type="continuationSeparator" w:id="0">
    <w:p w14:paraId="3C5B1A75" w14:textId="77777777" w:rsidR="008F1675" w:rsidRDefault="008F1675">
      <w:r>
        <w:continuationSeparator/>
      </w:r>
    </w:p>
  </w:footnote>
  <w:footnote w:type="continuationNotice" w:id="1">
    <w:p w14:paraId="04493B8F" w14:textId="77777777" w:rsidR="008F1675" w:rsidRDefault="008F16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5135" w14:textId="77777777" w:rsidR="009C2462" w:rsidRDefault="009C2462" w:rsidP="009C2462">
    <w:pPr>
      <w:pStyle w:val="Sidhuvud"/>
    </w:pPr>
    <w:r w:rsidRPr="0083752D">
      <w:rPr>
        <w:noProof/>
        <w:lang w:eastAsia="en-US"/>
      </w:rPr>
      <w:drawing>
        <wp:inline distT="0" distB="0" distL="0" distR="0" wp14:anchorId="0391FA50" wp14:editId="123C6FA9">
          <wp:extent cx="1187355" cy="450208"/>
          <wp:effectExtent l="0" t="0" r="0" b="7620"/>
          <wp:docPr id="18" name="Bildobjekt 17"/>
          <wp:cNvGraphicFramePr/>
          <a:graphic xmlns:a="http://schemas.openxmlformats.org/drawingml/2006/main">
            <a:graphicData uri="http://schemas.openxmlformats.org/drawingml/2006/picture">
              <pic:pic xmlns:pic="http://schemas.openxmlformats.org/drawingml/2006/picture">
                <pic:nvPicPr>
                  <pic:cNvPr id="18" name="Bildobjekt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320" cy="472187"/>
                  </a:xfrm>
                  <a:prstGeom prst="rect">
                    <a:avLst/>
                  </a:prstGeom>
                </pic:spPr>
              </pic:pic>
            </a:graphicData>
          </a:graphic>
        </wp:inline>
      </w:drawing>
    </w:r>
    <w:r>
      <w:t xml:space="preserve">                                                                            </w:t>
    </w:r>
    <w:r w:rsidRPr="00E04E51">
      <w:rPr>
        <w:noProof/>
        <w:lang w:eastAsia="en-US"/>
      </w:rPr>
      <w:drawing>
        <wp:inline distT="0" distB="0" distL="0" distR="0" wp14:anchorId="33945A65" wp14:editId="5D5CB0C7">
          <wp:extent cx="1385078" cy="344245"/>
          <wp:effectExtent l="0" t="0" r="5715" b="0"/>
          <wp:docPr id="10" name="Bild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8179" cy="352472"/>
                  </a:xfrm>
                  <a:prstGeom prst="rect">
                    <a:avLst/>
                  </a:prstGeom>
                </pic:spPr>
              </pic:pic>
            </a:graphicData>
          </a:graphic>
        </wp:inline>
      </w:drawing>
    </w:r>
    <w:r>
      <w:tab/>
      <w:t xml:space="preserve">                                                                                                         </w:t>
    </w:r>
  </w:p>
  <w:p w14:paraId="7B26337B" w14:textId="77777777" w:rsidR="009C2462" w:rsidRPr="0085433E" w:rsidRDefault="009C2462" w:rsidP="009C2462">
    <w:pPr>
      <w:pStyle w:val="Sidhuvud"/>
    </w:pPr>
    <w:r>
      <w:t xml:space="preserve">                                                                                                              </w:t>
    </w:r>
    <w:r w:rsidRPr="00440D02">
      <w:rPr>
        <w:rFonts w:asciiTheme="minorHAnsi" w:hAnsiTheme="minorHAnsi"/>
        <w:sz w:val="16"/>
        <w:szCs w:val="16"/>
      </w:rPr>
      <w:t xml:space="preserve">Version </w:t>
    </w:r>
    <w:r>
      <w:rPr>
        <w:rFonts w:asciiTheme="minorHAnsi" w:hAnsiTheme="minorHAnsi"/>
        <w:sz w:val="16"/>
        <w:szCs w:val="16"/>
      </w:rPr>
      <w:t>2.0, 16-02-01 (ENG)</w:t>
    </w:r>
  </w:p>
  <w:p w14:paraId="410E7B93" w14:textId="32CBA003" w:rsidR="00B3413D" w:rsidRPr="009C2462" w:rsidRDefault="00B3413D" w:rsidP="009C246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038D2"/>
    <w:multiLevelType w:val="hybridMultilevel"/>
    <w:tmpl w:val="ACA60A6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1C335F"/>
    <w:multiLevelType w:val="multilevel"/>
    <w:tmpl w:val="F06E3EEC"/>
    <w:lvl w:ilvl="0">
      <w:start w:val="1"/>
      <w:numFmt w:val="decimal"/>
      <w:lvlText w:val="%1"/>
      <w:lvlJc w:val="left"/>
      <w:pPr>
        <w:ind w:left="1305" w:hanging="1305"/>
      </w:pPr>
      <w:rPr>
        <w:rFonts w:hint="default"/>
      </w:rPr>
    </w:lvl>
    <w:lvl w:ilvl="1">
      <w:start w:val="1"/>
      <w:numFmt w:val="decimal"/>
      <w:lvlText w:val="%1.%2"/>
      <w:lvlJc w:val="left"/>
      <w:pPr>
        <w:ind w:left="1305" w:hanging="1305"/>
      </w:pPr>
      <w:rPr>
        <w:rFonts w:hint="default"/>
      </w:rPr>
    </w:lvl>
    <w:lvl w:ilvl="2">
      <w:start w:val="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7155FF"/>
    <w:multiLevelType w:val="multilevel"/>
    <w:tmpl w:val="DC541F4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29723F59"/>
    <w:multiLevelType w:val="hybridMultilevel"/>
    <w:tmpl w:val="6FB03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E63D0A"/>
    <w:multiLevelType w:val="hybridMultilevel"/>
    <w:tmpl w:val="F2262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4CD549C"/>
    <w:multiLevelType w:val="hybridMultilevel"/>
    <w:tmpl w:val="4ACABFD0"/>
    <w:lvl w:ilvl="0" w:tplc="E88CD0B6">
      <w:start w:val="1"/>
      <w:numFmt w:val="lowerLetter"/>
      <w:lvlText w:val="%1)"/>
      <w:lvlJc w:val="left"/>
      <w:pPr>
        <w:tabs>
          <w:tab w:val="num" w:pos="717"/>
        </w:tabs>
        <w:ind w:left="717"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7D18F7"/>
    <w:multiLevelType w:val="hybridMultilevel"/>
    <w:tmpl w:val="4D0410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BB629D"/>
    <w:multiLevelType w:val="hybridMultilevel"/>
    <w:tmpl w:val="D4E028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9776424"/>
    <w:multiLevelType w:val="hybridMultilevel"/>
    <w:tmpl w:val="D36C7AEA"/>
    <w:lvl w:ilvl="0" w:tplc="C1F466A4">
      <w:start w:val="1"/>
      <w:numFmt w:val="lowerLetter"/>
      <w:lvlText w:val="%1)"/>
      <w:lvlJc w:val="left"/>
      <w:pPr>
        <w:ind w:left="720" w:hanging="360"/>
      </w:pPr>
      <w:rPr>
        <w:rFonts w:hint="default"/>
        <w:color w:val="FF0000"/>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BCB4359"/>
    <w:multiLevelType w:val="hybridMultilevel"/>
    <w:tmpl w:val="5CD0228C"/>
    <w:lvl w:ilvl="0" w:tplc="CC4860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5DC46D6C"/>
    <w:multiLevelType w:val="hybridMultilevel"/>
    <w:tmpl w:val="963013CC"/>
    <w:lvl w:ilvl="0" w:tplc="6C7ADF90">
      <w:start w:val="1"/>
      <w:numFmt w:val="decimal"/>
      <w:pStyle w:val="MAQSRecitals1"/>
      <w:lvlText w:val="(%1)"/>
      <w:lvlJc w:val="left"/>
      <w:pPr>
        <w:tabs>
          <w:tab w:val="num" w:pos="851"/>
        </w:tabs>
        <w:ind w:left="851" w:hanging="851"/>
      </w:pPr>
      <w:rPr>
        <w:rFonts w:hint="default"/>
        <w:b w:val="0"/>
        <w:i w:val="0"/>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68F42677"/>
    <w:multiLevelType w:val="hybridMultilevel"/>
    <w:tmpl w:val="84761A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5AF27"/>
    <w:multiLevelType w:val="hybridMultilevel"/>
    <w:tmpl w:val="AE76F4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615881"/>
    <w:multiLevelType w:val="singleLevel"/>
    <w:tmpl w:val="396A022E"/>
    <w:lvl w:ilvl="0">
      <w:start w:val="2"/>
      <w:numFmt w:val="lowerLetter"/>
      <w:lvlText w:val="%1)"/>
      <w:lvlJc w:val="left"/>
      <w:pPr>
        <w:tabs>
          <w:tab w:val="num" w:pos="1305"/>
        </w:tabs>
        <w:ind w:left="1305" w:hanging="510"/>
      </w:pPr>
      <w:rPr>
        <w:rFonts w:hint="default"/>
      </w:rPr>
    </w:lvl>
  </w:abstractNum>
  <w:abstractNum w:abstractNumId="14" w15:restartNumberingAfterBreak="0">
    <w:nsid w:val="70C57B4A"/>
    <w:multiLevelType w:val="multilevel"/>
    <w:tmpl w:val="0DAAA332"/>
    <w:lvl w:ilvl="0">
      <w:start w:val="10"/>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74CC038C"/>
    <w:multiLevelType w:val="hybridMultilevel"/>
    <w:tmpl w:val="D0D4082A"/>
    <w:lvl w:ilvl="0" w:tplc="04090001">
      <w:numFmt w:val="bullet"/>
      <w:lvlText w:val=""/>
      <w:lvlJc w:val="left"/>
      <w:pPr>
        <w:tabs>
          <w:tab w:val="num" w:pos="720"/>
        </w:tabs>
        <w:ind w:left="720" w:hanging="360"/>
      </w:pPr>
      <w:rPr>
        <w:rFonts w:ascii="Symbol" w:eastAsia="Times New Roman" w:hAnsi="Symbol"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3735E8"/>
    <w:multiLevelType w:val="hybridMultilevel"/>
    <w:tmpl w:val="84B6A680"/>
    <w:lvl w:ilvl="0" w:tplc="041D0017">
      <w:start w:val="1"/>
      <w:numFmt w:val="lowerLetter"/>
      <w:lvlText w:val="%1)"/>
      <w:lvlJc w:val="left"/>
      <w:pPr>
        <w:tabs>
          <w:tab w:val="num" w:pos="717"/>
        </w:tabs>
        <w:ind w:left="717" w:hanging="360"/>
      </w:pPr>
      <w:rPr>
        <w:rFonts w:hint="default"/>
      </w:rPr>
    </w:lvl>
    <w:lvl w:ilvl="1" w:tplc="88549F82">
      <w:start w:val="1"/>
      <w:numFmt w:val="bullet"/>
      <w:lvlText w:val=""/>
      <w:lvlJc w:val="left"/>
      <w:pPr>
        <w:tabs>
          <w:tab w:val="num" w:pos="1443"/>
        </w:tabs>
        <w:ind w:left="1443" w:hanging="363"/>
      </w:pPr>
      <w:rPr>
        <w:rFonts w:ascii="Symbol" w:hAnsi="Symbo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791393"/>
    <w:multiLevelType w:val="hybridMultilevel"/>
    <w:tmpl w:val="64DA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557B0"/>
    <w:multiLevelType w:val="hybridMultilevel"/>
    <w:tmpl w:val="6B4CE4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331BD3"/>
    <w:multiLevelType w:val="multilevel"/>
    <w:tmpl w:val="6E807BC2"/>
    <w:lvl w:ilvl="0">
      <w:start w:val="3"/>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6"/>
  </w:num>
  <w:num w:numId="3">
    <w:abstractNumId w:val="14"/>
  </w:num>
  <w:num w:numId="4">
    <w:abstractNumId w:val="2"/>
  </w:num>
  <w:num w:numId="5">
    <w:abstractNumId w:val="15"/>
  </w:num>
  <w:num w:numId="6">
    <w:abstractNumId w:val="0"/>
  </w:num>
  <w:num w:numId="7">
    <w:abstractNumId w:val="18"/>
  </w:num>
  <w:num w:numId="8">
    <w:abstractNumId w:val="3"/>
  </w:num>
  <w:num w:numId="9">
    <w:abstractNumId w:val="12"/>
  </w:num>
  <w:num w:numId="10">
    <w:abstractNumId w:val="19"/>
  </w:num>
  <w:num w:numId="11">
    <w:abstractNumId w:val="13"/>
  </w:num>
  <w:num w:numId="12">
    <w:abstractNumId w:val="1"/>
  </w:num>
  <w:num w:numId="13">
    <w:abstractNumId w:val="8"/>
  </w:num>
  <w:num w:numId="14">
    <w:abstractNumId w:val="4"/>
  </w:num>
  <w:num w:numId="15">
    <w:abstractNumId w:val="10"/>
  </w:num>
  <w:num w:numId="16">
    <w:abstractNumId w:val="16"/>
  </w:num>
  <w:num w:numId="17">
    <w:abstractNumId w:val="5"/>
  </w:num>
  <w:num w:numId="18">
    <w:abstractNumId w:val="9"/>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B3F"/>
    <w:rsid w:val="000017B5"/>
    <w:rsid w:val="000027A0"/>
    <w:rsid w:val="00004A1F"/>
    <w:rsid w:val="00007DBC"/>
    <w:rsid w:val="0002352B"/>
    <w:rsid w:val="00023A02"/>
    <w:rsid w:val="00023F4C"/>
    <w:rsid w:val="000312CB"/>
    <w:rsid w:val="000312FB"/>
    <w:rsid w:val="0003538F"/>
    <w:rsid w:val="00037380"/>
    <w:rsid w:val="00044E75"/>
    <w:rsid w:val="000460D9"/>
    <w:rsid w:val="0005357D"/>
    <w:rsid w:val="00055DD7"/>
    <w:rsid w:val="000619D2"/>
    <w:rsid w:val="000626AE"/>
    <w:rsid w:val="00062C04"/>
    <w:rsid w:val="000647D3"/>
    <w:rsid w:val="00067DD9"/>
    <w:rsid w:val="00071AEB"/>
    <w:rsid w:val="00071D18"/>
    <w:rsid w:val="00077556"/>
    <w:rsid w:val="00086320"/>
    <w:rsid w:val="00091239"/>
    <w:rsid w:val="000916B0"/>
    <w:rsid w:val="000A302E"/>
    <w:rsid w:val="000A4E01"/>
    <w:rsid w:val="000A55CE"/>
    <w:rsid w:val="000B055A"/>
    <w:rsid w:val="000C1663"/>
    <w:rsid w:val="000C1BAB"/>
    <w:rsid w:val="000C288D"/>
    <w:rsid w:val="000C6FDF"/>
    <w:rsid w:val="000E3202"/>
    <w:rsid w:val="000E4DD7"/>
    <w:rsid w:val="000E59B5"/>
    <w:rsid w:val="000F5331"/>
    <w:rsid w:val="000F610B"/>
    <w:rsid w:val="000F68BC"/>
    <w:rsid w:val="000F7B21"/>
    <w:rsid w:val="00106DBB"/>
    <w:rsid w:val="00107ADB"/>
    <w:rsid w:val="0011052D"/>
    <w:rsid w:val="00111484"/>
    <w:rsid w:val="0011396A"/>
    <w:rsid w:val="0011545E"/>
    <w:rsid w:val="00115B9C"/>
    <w:rsid w:val="00121E50"/>
    <w:rsid w:val="0012769B"/>
    <w:rsid w:val="00132032"/>
    <w:rsid w:val="001365B3"/>
    <w:rsid w:val="00136FC4"/>
    <w:rsid w:val="00140034"/>
    <w:rsid w:val="0015062F"/>
    <w:rsid w:val="00151904"/>
    <w:rsid w:val="00151B5E"/>
    <w:rsid w:val="00151C3A"/>
    <w:rsid w:val="00155A96"/>
    <w:rsid w:val="001634FB"/>
    <w:rsid w:val="001665AA"/>
    <w:rsid w:val="001701C9"/>
    <w:rsid w:val="0017545C"/>
    <w:rsid w:val="00175963"/>
    <w:rsid w:val="0017756A"/>
    <w:rsid w:val="001777DB"/>
    <w:rsid w:val="00177CFE"/>
    <w:rsid w:val="00185499"/>
    <w:rsid w:val="00191051"/>
    <w:rsid w:val="0019723E"/>
    <w:rsid w:val="00197C4B"/>
    <w:rsid w:val="001A3811"/>
    <w:rsid w:val="001A6F94"/>
    <w:rsid w:val="001B4CAE"/>
    <w:rsid w:val="001B4EE4"/>
    <w:rsid w:val="001B6B1D"/>
    <w:rsid w:val="001B6FA6"/>
    <w:rsid w:val="001B7EE9"/>
    <w:rsid w:val="001B7FE3"/>
    <w:rsid w:val="001C02A5"/>
    <w:rsid w:val="001C5BA2"/>
    <w:rsid w:val="001D02C0"/>
    <w:rsid w:val="001D2898"/>
    <w:rsid w:val="001E0544"/>
    <w:rsid w:val="001E6976"/>
    <w:rsid w:val="001E7131"/>
    <w:rsid w:val="001F1675"/>
    <w:rsid w:val="001F2D23"/>
    <w:rsid w:val="001F3320"/>
    <w:rsid w:val="001F59D0"/>
    <w:rsid w:val="00201A39"/>
    <w:rsid w:val="00210074"/>
    <w:rsid w:val="00213585"/>
    <w:rsid w:val="00213F37"/>
    <w:rsid w:val="00214A6A"/>
    <w:rsid w:val="002157B7"/>
    <w:rsid w:val="00224C3D"/>
    <w:rsid w:val="00234914"/>
    <w:rsid w:val="00246F71"/>
    <w:rsid w:val="002505C3"/>
    <w:rsid w:val="00253EE0"/>
    <w:rsid w:val="00267111"/>
    <w:rsid w:val="0027313C"/>
    <w:rsid w:val="002760C6"/>
    <w:rsid w:val="00276209"/>
    <w:rsid w:val="00276C72"/>
    <w:rsid w:val="00277B0B"/>
    <w:rsid w:val="00282085"/>
    <w:rsid w:val="00285742"/>
    <w:rsid w:val="002906B1"/>
    <w:rsid w:val="002931F5"/>
    <w:rsid w:val="002943FF"/>
    <w:rsid w:val="00295E73"/>
    <w:rsid w:val="002A4358"/>
    <w:rsid w:val="002A5631"/>
    <w:rsid w:val="002B087D"/>
    <w:rsid w:val="002B08D4"/>
    <w:rsid w:val="002B0CCE"/>
    <w:rsid w:val="002B1DE5"/>
    <w:rsid w:val="002B71AF"/>
    <w:rsid w:val="002C0728"/>
    <w:rsid w:val="002C3C56"/>
    <w:rsid w:val="002D246D"/>
    <w:rsid w:val="002D4EFC"/>
    <w:rsid w:val="002D7D19"/>
    <w:rsid w:val="002F5544"/>
    <w:rsid w:val="002F7256"/>
    <w:rsid w:val="002F730A"/>
    <w:rsid w:val="0030723A"/>
    <w:rsid w:val="00315798"/>
    <w:rsid w:val="003161B8"/>
    <w:rsid w:val="003234F9"/>
    <w:rsid w:val="0032442A"/>
    <w:rsid w:val="00324FED"/>
    <w:rsid w:val="0032738F"/>
    <w:rsid w:val="00330EC8"/>
    <w:rsid w:val="00332E0D"/>
    <w:rsid w:val="003348B5"/>
    <w:rsid w:val="00334C97"/>
    <w:rsid w:val="003369FA"/>
    <w:rsid w:val="00341071"/>
    <w:rsid w:val="00346DFF"/>
    <w:rsid w:val="0036070F"/>
    <w:rsid w:val="003660D1"/>
    <w:rsid w:val="00366208"/>
    <w:rsid w:val="00373B3E"/>
    <w:rsid w:val="00374F55"/>
    <w:rsid w:val="00380C68"/>
    <w:rsid w:val="00382352"/>
    <w:rsid w:val="00383DDE"/>
    <w:rsid w:val="00391E62"/>
    <w:rsid w:val="003923C2"/>
    <w:rsid w:val="003934C0"/>
    <w:rsid w:val="003968B0"/>
    <w:rsid w:val="003969A1"/>
    <w:rsid w:val="00397D80"/>
    <w:rsid w:val="003A3E9B"/>
    <w:rsid w:val="003A49EC"/>
    <w:rsid w:val="003A4FC1"/>
    <w:rsid w:val="003A50ED"/>
    <w:rsid w:val="003A5F72"/>
    <w:rsid w:val="003A5FA0"/>
    <w:rsid w:val="003A66F2"/>
    <w:rsid w:val="003B332D"/>
    <w:rsid w:val="003B35B1"/>
    <w:rsid w:val="003B3A78"/>
    <w:rsid w:val="003B422F"/>
    <w:rsid w:val="003B58C1"/>
    <w:rsid w:val="003C2724"/>
    <w:rsid w:val="003C6AC5"/>
    <w:rsid w:val="003D15D4"/>
    <w:rsid w:val="003D4EDC"/>
    <w:rsid w:val="003D5723"/>
    <w:rsid w:val="003E0509"/>
    <w:rsid w:val="003E09FB"/>
    <w:rsid w:val="003E7375"/>
    <w:rsid w:val="003E73C4"/>
    <w:rsid w:val="003E7EFC"/>
    <w:rsid w:val="003F0D67"/>
    <w:rsid w:val="003F24C2"/>
    <w:rsid w:val="003F7D47"/>
    <w:rsid w:val="004038C0"/>
    <w:rsid w:val="004134D5"/>
    <w:rsid w:val="00416665"/>
    <w:rsid w:val="004167DA"/>
    <w:rsid w:val="0042098F"/>
    <w:rsid w:val="0042104D"/>
    <w:rsid w:val="004221ED"/>
    <w:rsid w:val="00422434"/>
    <w:rsid w:val="00422D4D"/>
    <w:rsid w:val="00423A7C"/>
    <w:rsid w:val="00425D6E"/>
    <w:rsid w:val="0043146F"/>
    <w:rsid w:val="004316B0"/>
    <w:rsid w:val="00440AD4"/>
    <w:rsid w:val="004467B2"/>
    <w:rsid w:val="0045526D"/>
    <w:rsid w:val="00456C07"/>
    <w:rsid w:val="0046448B"/>
    <w:rsid w:val="004657C7"/>
    <w:rsid w:val="004708EB"/>
    <w:rsid w:val="00471503"/>
    <w:rsid w:val="00473C94"/>
    <w:rsid w:val="004756BE"/>
    <w:rsid w:val="00481C60"/>
    <w:rsid w:val="00484DED"/>
    <w:rsid w:val="00485E49"/>
    <w:rsid w:val="00494505"/>
    <w:rsid w:val="004A5463"/>
    <w:rsid w:val="004B07C7"/>
    <w:rsid w:val="004B179F"/>
    <w:rsid w:val="004B3A4F"/>
    <w:rsid w:val="004B3F0D"/>
    <w:rsid w:val="004B746C"/>
    <w:rsid w:val="004C4BEC"/>
    <w:rsid w:val="004D1040"/>
    <w:rsid w:val="004D1FA9"/>
    <w:rsid w:val="004D3212"/>
    <w:rsid w:val="004D3652"/>
    <w:rsid w:val="004D64C6"/>
    <w:rsid w:val="004E1A30"/>
    <w:rsid w:val="004E31AF"/>
    <w:rsid w:val="004E409C"/>
    <w:rsid w:val="004E72EA"/>
    <w:rsid w:val="004F1E47"/>
    <w:rsid w:val="004F3F2D"/>
    <w:rsid w:val="004F4EA4"/>
    <w:rsid w:val="00500858"/>
    <w:rsid w:val="0051226A"/>
    <w:rsid w:val="005129B8"/>
    <w:rsid w:val="00512EFE"/>
    <w:rsid w:val="00520F2B"/>
    <w:rsid w:val="00521866"/>
    <w:rsid w:val="00522D95"/>
    <w:rsid w:val="00526586"/>
    <w:rsid w:val="005266C4"/>
    <w:rsid w:val="00531C27"/>
    <w:rsid w:val="00532C3E"/>
    <w:rsid w:val="005466BD"/>
    <w:rsid w:val="00551D09"/>
    <w:rsid w:val="00570F92"/>
    <w:rsid w:val="005813E6"/>
    <w:rsid w:val="00583A2F"/>
    <w:rsid w:val="00590DEF"/>
    <w:rsid w:val="0059253B"/>
    <w:rsid w:val="0059428D"/>
    <w:rsid w:val="0059603F"/>
    <w:rsid w:val="0059695C"/>
    <w:rsid w:val="00597D06"/>
    <w:rsid w:val="005A02E9"/>
    <w:rsid w:val="005A0479"/>
    <w:rsid w:val="005A276A"/>
    <w:rsid w:val="005B215A"/>
    <w:rsid w:val="005B526C"/>
    <w:rsid w:val="005C16B9"/>
    <w:rsid w:val="005C3717"/>
    <w:rsid w:val="005C5CBB"/>
    <w:rsid w:val="005C723B"/>
    <w:rsid w:val="005D0C63"/>
    <w:rsid w:val="005D5619"/>
    <w:rsid w:val="005D7B75"/>
    <w:rsid w:val="005E307D"/>
    <w:rsid w:val="005E32B5"/>
    <w:rsid w:val="005E43A3"/>
    <w:rsid w:val="005F26C7"/>
    <w:rsid w:val="00600669"/>
    <w:rsid w:val="00600DB8"/>
    <w:rsid w:val="00601856"/>
    <w:rsid w:val="00604823"/>
    <w:rsid w:val="006133C3"/>
    <w:rsid w:val="00621463"/>
    <w:rsid w:val="00622116"/>
    <w:rsid w:val="00623111"/>
    <w:rsid w:val="00634008"/>
    <w:rsid w:val="00635E91"/>
    <w:rsid w:val="00645387"/>
    <w:rsid w:val="00646FEB"/>
    <w:rsid w:val="0065105B"/>
    <w:rsid w:val="00652E71"/>
    <w:rsid w:val="006608C5"/>
    <w:rsid w:val="00660CBE"/>
    <w:rsid w:val="00661FDC"/>
    <w:rsid w:val="006663DC"/>
    <w:rsid w:val="00670035"/>
    <w:rsid w:val="0067651D"/>
    <w:rsid w:val="0068111A"/>
    <w:rsid w:val="00681584"/>
    <w:rsid w:val="00684EF5"/>
    <w:rsid w:val="00687694"/>
    <w:rsid w:val="00687794"/>
    <w:rsid w:val="00691EE6"/>
    <w:rsid w:val="00695778"/>
    <w:rsid w:val="006A3177"/>
    <w:rsid w:val="006A4C88"/>
    <w:rsid w:val="006A621A"/>
    <w:rsid w:val="006A7EBF"/>
    <w:rsid w:val="006B0BE9"/>
    <w:rsid w:val="006B1287"/>
    <w:rsid w:val="006B5F9F"/>
    <w:rsid w:val="006C3E0F"/>
    <w:rsid w:val="006D0C45"/>
    <w:rsid w:val="006D0D51"/>
    <w:rsid w:val="006D0D57"/>
    <w:rsid w:val="006D12C0"/>
    <w:rsid w:val="006D2C28"/>
    <w:rsid w:val="006D3559"/>
    <w:rsid w:val="006E0C62"/>
    <w:rsid w:val="006E212B"/>
    <w:rsid w:val="006E66E2"/>
    <w:rsid w:val="006E74E6"/>
    <w:rsid w:val="006F1EB9"/>
    <w:rsid w:val="006F6A18"/>
    <w:rsid w:val="006F7DAC"/>
    <w:rsid w:val="00700D44"/>
    <w:rsid w:val="007046E2"/>
    <w:rsid w:val="00707085"/>
    <w:rsid w:val="0071302B"/>
    <w:rsid w:val="0071482A"/>
    <w:rsid w:val="00721FCE"/>
    <w:rsid w:val="007222F5"/>
    <w:rsid w:val="00732FF5"/>
    <w:rsid w:val="007350F9"/>
    <w:rsid w:val="0073794B"/>
    <w:rsid w:val="0074110E"/>
    <w:rsid w:val="00741266"/>
    <w:rsid w:val="00743EE2"/>
    <w:rsid w:val="00745234"/>
    <w:rsid w:val="007563B1"/>
    <w:rsid w:val="007579C2"/>
    <w:rsid w:val="0076553D"/>
    <w:rsid w:val="00767B86"/>
    <w:rsid w:val="00770681"/>
    <w:rsid w:val="00776B36"/>
    <w:rsid w:val="00781E1E"/>
    <w:rsid w:val="007857DE"/>
    <w:rsid w:val="007903A6"/>
    <w:rsid w:val="00790F32"/>
    <w:rsid w:val="00791AFA"/>
    <w:rsid w:val="00792B7D"/>
    <w:rsid w:val="00793756"/>
    <w:rsid w:val="00796630"/>
    <w:rsid w:val="007A0D8D"/>
    <w:rsid w:val="007A1001"/>
    <w:rsid w:val="007A6FEB"/>
    <w:rsid w:val="007C0ED7"/>
    <w:rsid w:val="007C1EAE"/>
    <w:rsid w:val="007C77D3"/>
    <w:rsid w:val="007D1F08"/>
    <w:rsid w:val="007D427D"/>
    <w:rsid w:val="007D5CC4"/>
    <w:rsid w:val="007D638F"/>
    <w:rsid w:val="007E3703"/>
    <w:rsid w:val="007E39FF"/>
    <w:rsid w:val="007E50ED"/>
    <w:rsid w:val="007E593E"/>
    <w:rsid w:val="007F08BA"/>
    <w:rsid w:val="007F1368"/>
    <w:rsid w:val="007F32C8"/>
    <w:rsid w:val="00801B06"/>
    <w:rsid w:val="0080369A"/>
    <w:rsid w:val="00804B4C"/>
    <w:rsid w:val="00806617"/>
    <w:rsid w:val="00807AB2"/>
    <w:rsid w:val="0081101F"/>
    <w:rsid w:val="00812F49"/>
    <w:rsid w:val="00816ABF"/>
    <w:rsid w:val="00816E26"/>
    <w:rsid w:val="00821197"/>
    <w:rsid w:val="00821E5E"/>
    <w:rsid w:val="0083080C"/>
    <w:rsid w:val="00832946"/>
    <w:rsid w:val="00833314"/>
    <w:rsid w:val="008358C4"/>
    <w:rsid w:val="008360DD"/>
    <w:rsid w:val="008377EA"/>
    <w:rsid w:val="0084568D"/>
    <w:rsid w:val="00846F92"/>
    <w:rsid w:val="008475E3"/>
    <w:rsid w:val="00847F68"/>
    <w:rsid w:val="00850980"/>
    <w:rsid w:val="008511BC"/>
    <w:rsid w:val="008538BE"/>
    <w:rsid w:val="0085709B"/>
    <w:rsid w:val="0086118E"/>
    <w:rsid w:val="008621C3"/>
    <w:rsid w:val="00865347"/>
    <w:rsid w:val="00866249"/>
    <w:rsid w:val="008715A3"/>
    <w:rsid w:val="00876F02"/>
    <w:rsid w:val="00881FA3"/>
    <w:rsid w:val="0088350D"/>
    <w:rsid w:val="00884E46"/>
    <w:rsid w:val="0088685D"/>
    <w:rsid w:val="00890FB5"/>
    <w:rsid w:val="00894656"/>
    <w:rsid w:val="00894E6D"/>
    <w:rsid w:val="00896043"/>
    <w:rsid w:val="008A62C1"/>
    <w:rsid w:val="008B1C46"/>
    <w:rsid w:val="008C3EB6"/>
    <w:rsid w:val="008C70E8"/>
    <w:rsid w:val="008D1277"/>
    <w:rsid w:val="008D1C9A"/>
    <w:rsid w:val="008F1675"/>
    <w:rsid w:val="008F220C"/>
    <w:rsid w:val="008F4B3F"/>
    <w:rsid w:val="008F78F7"/>
    <w:rsid w:val="0090444A"/>
    <w:rsid w:val="009124C2"/>
    <w:rsid w:val="00912B89"/>
    <w:rsid w:val="00914422"/>
    <w:rsid w:val="00932FB9"/>
    <w:rsid w:val="009337C1"/>
    <w:rsid w:val="00952BC1"/>
    <w:rsid w:val="0095523F"/>
    <w:rsid w:val="00957EC6"/>
    <w:rsid w:val="00960458"/>
    <w:rsid w:val="009611F1"/>
    <w:rsid w:val="00965AFF"/>
    <w:rsid w:val="00966AD4"/>
    <w:rsid w:val="00967EF3"/>
    <w:rsid w:val="00977542"/>
    <w:rsid w:val="009812C8"/>
    <w:rsid w:val="009822A5"/>
    <w:rsid w:val="009827B9"/>
    <w:rsid w:val="00984065"/>
    <w:rsid w:val="00987F7E"/>
    <w:rsid w:val="00994065"/>
    <w:rsid w:val="00994733"/>
    <w:rsid w:val="0099541C"/>
    <w:rsid w:val="009A7132"/>
    <w:rsid w:val="009B0309"/>
    <w:rsid w:val="009B0BAA"/>
    <w:rsid w:val="009B4F04"/>
    <w:rsid w:val="009C2462"/>
    <w:rsid w:val="009C2DFA"/>
    <w:rsid w:val="009D1311"/>
    <w:rsid w:val="009D5EFB"/>
    <w:rsid w:val="009E0C2D"/>
    <w:rsid w:val="009E493C"/>
    <w:rsid w:val="009F31C6"/>
    <w:rsid w:val="009F3FEB"/>
    <w:rsid w:val="009F5C7B"/>
    <w:rsid w:val="00A13F36"/>
    <w:rsid w:val="00A16546"/>
    <w:rsid w:val="00A16CD9"/>
    <w:rsid w:val="00A21BB0"/>
    <w:rsid w:val="00A26810"/>
    <w:rsid w:val="00A269F9"/>
    <w:rsid w:val="00A2740E"/>
    <w:rsid w:val="00A3056D"/>
    <w:rsid w:val="00A3109F"/>
    <w:rsid w:val="00A37AC1"/>
    <w:rsid w:val="00A40243"/>
    <w:rsid w:val="00A4174F"/>
    <w:rsid w:val="00A42FE4"/>
    <w:rsid w:val="00A43451"/>
    <w:rsid w:val="00A45BC1"/>
    <w:rsid w:val="00A47352"/>
    <w:rsid w:val="00A511DE"/>
    <w:rsid w:val="00A51A06"/>
    <w:rsid w:val="00A544B5"/>
    <w:rsid w:val="00A54CDE"/>
    <w:rsid w:val="00A551CF"/>
    <w:rsid w:val="00A57853"/>
    <w:rsid w:val="00A60034"/>
    <w:rsid w:val="00A65607"/>
    <w:rsid w:val="00A66920"/>
    <w:rsid w:val="00A7154E"/>
    <w:rsid w:val="00A7252C"/>
    <w:rsid w:val="00A730DF"/>
    <w:rsid w:val="00A738CA"/>
    <w:rsid w:val="00A751A7"/>
    <w:rsid w:val="00A8025C"/>
    <w:rsid w:val="00A81236"/>
    <w:rsid w:val="00A83600"/>
    <w:rsid w:val="00A83A69"/>
    <w:rsid w:val="00A85C5F"/>
    <w:rsid w:val="00A86055"/>
    <w:rsid w:val="00A92D3F"/>
    <w:rsid w:val="00A9497A"/>
    <w:rsid w:val="00AA2F82"/>
    <w:rsid w:val="00AA5D95"/>
    <w:rsid w:val="00AA60C7"/>
    <w:rsid w:val="00AA7622"/>
    <w:rsid w:val="00AB3164"/>
    <w:rsid w:val="00AB370C"/>
    <w:rsid w:val="00AB4853"/>
    <w:rsid w:val="00AC7570"/>
    <w:rsid w:val="00AD7842"/>
    <w:rsid w:val="00AE26E2"/>
    <w:rsid w:val="00AE55F5"/>
    <w:rsid w:val="00AF0403"/>
    <w:rsid w:val="00AF1532"/>
    <w:rsid w:val="00AF4D9F"/>
    <w:rsid w:val="00AF64AD"/>
    <w:rsid w:val="00AF7EC5"/>
    <w:rsid w:val="00B0090C"/>
    <w:rsid w:val="00B0143F"/>
    <w:rsid w:val="00B01B57"/>
    <w:rsid w:val="00B01C4C"/>
    <w:rsid w:val="00B036ED"/>
    <w:rsid w:val="00B03FF9"/>
    <w:rsid w:val="00B06AC1"/>
    <w:rsid w:val="00B123F7"/>
    <w:rsid w:val="00B129E9"/>
    <w:rsid w:val="00B13AA3"/>
    <w:rsid w:val="00B1790B"/>
    <w:rsid w:val="00B21918"/>
    <w:rsid w:val="00B25577"/>
    <w:rsid w:val="00B3413D"/>
    <w:rsid w:val="00B4249E"/>
    <w:rsid w:val="00B42A56"/>
    <w:rsid w:val="00B51255"/>
    <w:rsid w:val="00B55722"/>
    <w:rsid w:val="00B60BE7"/>
    <w:rsid w:val="00B60CFB"/>
    <w:rsid w:val="00B61EFA"/>
    <w:rsid w:val="00B6255E"/>
    <w:rsid w:val="00B63726"/>
    <w:rsid w:val="00B6376B"/>
    <w:rsid w:val="00B714AA"/>
    <w:rsid w:val="00B73BB5"/>
    <w:rsid w:val="00B75D97"/>
    <w:rsid w:val="00B765D1"/>
    <w:rsid w:val="00B80B2D"/>
    <w:rsid w:val="00B80B8E"/>
    <w:rsid w:val="00B83888"/>
    <w:rsid w:val="00B8643D"/>
    <w:rsid w:val="00BA03CF"/>
    <w:rsid w:val="00BA23F8"/>
    <w:rsid w:val="00BA2FE2"/>
    <w:rsid w:val="00BA6265"/>
    <w:rsid w:val="00BB28F0"/>
    <w:rsid w:val="00BC2D4A"/>
    <w:rsid w:val="00BD0197"/>
    <w:rsid w:val="00BD1A69"/>
    <w:rsid w:val="00BD4E08"/>
    <w:rsid w:val="00BD5F64"/>
    <w:rsid w:val="00BE0544"/>
    <w:rsid w:val="00BE138D"/>
    <w:rsid w:val="00BE237F"/>
    <w:rsid w:val="00BE40BA"/>
    <w:rsid w:val="00BE7DD4"/>
    <w:rsid w:val="00BF3724"/>
    <w:rsid w:val="00BF5296"/>
    <w:rsid w:val="00BF7C5F"/>
    <w:rsid w:val="00C0235C"/>
    <w:rsid w:val="00C0239C"/>
    <w:rsid w:val="00C03F03"/>
    <w:rsid w:val="00C1021E"/>
    <w:rsid w:val="00C12842"/>
    <w:rsid w:val="00C133A1"/>
    <w:rsid w:val="00C16156"/>
    <w:rsid w:val="00C16AB9"/>
    <w:rsid w:val="00C21405"/>
    <w:rsid w:val="00C24EF5"/>
    <w:rsid w:val="00C36598"/>
    <w:rsid w:val="00C43B4F"/>
    <w:rsid w:val="00C446A6"/>
    <w:rsid w:val="00C51219"/>
    <w:rsid w:val="00C527B7"/>
    <w:rsid w:val="00C55DBB"/>
    <w:rsid w:val="00C62E8F"/>
    <w:rsid w:val="00C66910"/>
    <w:rsid w:val="00C7017E"/>
    <w:rsid w:val="00C75063"/>
    <w:rsid w:val="00C81894"/>
    <w:rsid w:val="00C82038"/>
    <w:rsid w:val="00C9114E"/>
    <w:rsid w:val="00CA4D53"/>
    <w:rsid w:val="00CA704C"/>
    <w:rsid w:val="00CB2A96"/>
    <w:rsid w:val="00CB3781"/>
    <w:rsid w:val="00CB7FAD"/>
    <w:rsid w:val="00CC5188"/>
    <w:rsid w:val="00CC6187"/>
    <w:rsid w:val="00CD2091"/>
    <w:rsid w:val="00CE0A5B"/>
    <w:rsid w:val="00CE163C"/>
    <w:rsid w:val="00CE3D79"/>
    <w:rsid w:val="00CE6268"/>
    <w:rsid w:val="00CE69DA"/>
    <w:rsid w:val="00CF64C2"/>
    <w:rsid w:val="00D0149E"/>
    <w:rsid w:val="00D02CBD"/>
    <w:rsid w:val="00D06A0A"/>
    <w:rsid w:val="00D0775E"/>
    <w:rsid w:val="00D12C92"/>
    <w:rsid w:val="00D20507"/>
    <w:rsid w:val="00D23B43"/>
    <w:rsid w:val="00D24541"/>
    <w:rsid w:val="00D308F4"/>
    <w:rsid w:val="00D31761"/>
    <w:rsid w:val="00D33172"/>
    <w:rsid w:val="00D36474"/>
    <w:rsid w:val="00D41539"/>
    <w:rsid w:val="00D44B61"/>
    <w:rsid w:val="00D4736F"/>
    <w:rsid w:val="00D50187"/>
    <w:rsid w:val="00D5160E"/>
    <w:rsid w:val="00D532E8"/>
    <w:rsid w:val="00D56B7A"/>
    <w:rsid w:val="00D61432"/>
    <w:rsid w:val="00D70039"/>
    <w:rsid w:val="00D750F3"/>
    <w:rsid w:val="00D806F9"/>
    <w:rsid w:val="00D85A30"/>
    <w:rsid w:val="00D930F8"/>
    <w:rsid w:val="00DA35CD"/>
    <w:rsid w:val="00DA54AB"/>
    <w:rsid w:val="00DA642F"/>
    <w:rsid w:val="00DA7768"/>
    <w:rsid w:val="00DC0EB0"/>
    <w:rsid w:val="00DC49BD"/>
    <w:rsid w:val="00DD5326"/>
    <w:rsid w:val="00DE1F0C"/>
    <w:rsid w:val="00DE36BF"/>
    <w:rsid w:val="00DE3F32"/>
    <w:rsid w:val="00DF56BE"/>
    <w:rsid w:val="00DF796E"/>
    <w:rsid w:val="00E02FC2"/>
    <w:rsid w:val="00E02FF1"/>
    <w:rsid w:val="00E11AAC"/>
    <w:rsid w:val="00E235DA"/>
    <w:rsid w:val="00E2373B"/>
    <w:rsid w:val="00E31A84"/>
    <w:rsid w:val="00E32E1E"/>
    <w:rsid w:val="00E40BF1"/>
    <w:rsid w:val="00E42DDA"/>
    <w:rsid w:val="00E4574B"/>
    <w:rsid w:val="00E50CD0"/>
    <w:rsid w:val="00E53B7A"/>
    <w:rsid w:val="00E56426"/>
    <w:rsid w:val="00E56A46"/>
    <w:rsid w:val="00E6389D"/>
    <w:rsid w:val="00E65AE3"/>
    <w:rsid w:val="00E71984"/>
    <w:rsid w:val="00E72C40"/>
    <w:rsid w:val="00E72E99"/>
    <w:rsid w:val="00E757F8"/>
    <w:rsid w:val="00E864A2"/>
    <w:rsid w:val="00E906FE"/>
    <w:rsid w:val="00E96F46"/>
    <w:rsid w:val="00E9758B"/>
    <w:rsid w:val="00EA0E0A"/>
    <w:rsid w:val="00EA1D8A"/>
    <w:rsid w:val="00EA5E62"/>
    <w:rsid w:val="00EB595A"/>
    <w:rsid w:val="00EB6B19"/>
    <w:rsid w:val="00EC43F3"/>
    <w:rsid w:val="00ED327A"/>
    <w:rsid w:val="00ED679E"/>
    <w:rsid w:val="00EE41DF"/>
    <w:rsid w:val="00EE52CF"/>
    <w:rsid w:val="00EE5D61"/>
    <w:rsid w:val="00EE6BD2"/>
    <w:rsid w:val="00EE7808"/>
    <w:rsid w:val="00EF4EF8"/>
    <w:rsid w:val="00EF72C8"/>
    <w:rsid w:val="00F044F7"/>
    <w:rsid w:val="00F04B2A"/>
    <w:rsid w:val="00F10D9D"/>
    <w:rsid w:val="00F11056"/>
    <w:rsid w:val="00F12394"/>
    <w:rsid w:val="00F15126"/>
    <w:rsid w:val="00F21CAE"/>
    <w:rsid w:val="00F248E5"/>
    <w:rsid w:val="00F30787"/>
    <w:rsid w:val="00F33296"/>
    <w:rsid w:val="00F33672"/>
    <w:rsid w:val="00F33909"/>
    <w:rsid w:val="00F37AE5"/>
    <w:rsid w:val="00F44D46"/>
    <w:rsid w:val="00F46173"/>
    <w:rsid w:val="00F517C8"/>
    <w:rsid w:val="00F54D59"/>
    <w:rsid w:val="00F56147"/>
    <w:rsid w:val="00F56908"/>
    <w:rsid w:val="00F60991"/>
    <w:rsid w:val="00F61EB7"/>
    <w:rsid w:val="00F65F1E"/>
    <w:rsid w:val="00F66E74"/>
    <w:rsid w:val="00F71207"/>
    <w:rsid w:val="00F728CC"/>
    <w:rsid w:val="00F73C62"/>
    <w:rsid w:val="00F74E83"/>
    <w:rsid w:val="00F75C0E"/>
    <w:rsid w:val="00F80002"/>
    <w:rsid w:val="00F85D57"/>
    <w:rsid w:val="00F91836"/>
    <w:rsid w:val="00FA5015"/>
    <w:rsid w:val="00FA6371"/>
    <w:rsid w:val="00FA6A6D"/>
    <w:rsid w:val="00FA6A7B"/>
    <w:rsid w:val="00FB3B0D"/>
    <w:rsid w:val="00FB5705"/>
    <w:rsid w:val="00FC02B5"/>
    <w:rsid w:val="00FC3732"/>
    <w:rsid w:val="00FC4EFE"/>
    <w:rsid w:val="00FD6E69"/>
    <w:rsid w:val="00FD79B0"/>
    <w:rsid w:val="00FE073F"/>
    <w:rsid w:val="00FE70ED"/>
    <w:rsid w:val="00FF719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DE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8F"/>
    <w:rPr>
      <w:sz w:val="24"/>
      <w:szCs w:val="24"/>
      <w:lang w:val="en-US"/>
    </w:rPr>
  </w:style>
  <w:style w:type="paragraph" w:styleId="Rubrik1">
    <w:name w:val="heading 1"/>
    <w:basedOn w:val="Default"/>
    <w:next w:val="Default"/>
    <w:qFormat/>
    <w:rsid w:val="00793756"/>
    <w:pPr>
      <w:outlineLvl w:val="0"/>
    </w:pPr>
    <w:rPr>
      <w:color w:val="auto"/>
    </w:rPr>
  </w:style>
  <w:style w:type="paragraph" w:styleId="Rubrik3">
    <w:name w:val="heading 3"/>
    <w:basedOn w:val="Normal"/>
    <w:next w:val="Normal"/>
    <w:qFormat/>
    <w:rsid w:val="00EF72C8"/>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8F4B3F"/>
    <w:pPr>
      <w:tabs>
        <w:tab w:val="center" w:pos="4320"/>
        <w:tab w:val="right" w:pos="8640"/>
      </w:tabs>
    </w:pPr>
  </w:style>
  <w:style w:type="paragraph" w:styleId="Sidfot">
    <w:name w:val="footer"/>
    <w:basedOn w:val="Normal"/>
    <w:link w:val="SidfotChar"/>
    <w:rsid w:val="008F4B3F"/>
    <w:pPr>
      <w:tabs>
        <w:tab w:val="center" w:pos="4320"/>
        <w:tab w:val="right" w:pos="8640"/>
      </w:tabs>
    </w:pPr>
  </w:style>
  <w:style w:type="table" w:styleId="Tabellrutnt">
    <w:name w:val="Table Grid"/>
    <w:basedOn w:val="Normaltabell"/>
    <w:rsid w:val="008F4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C1021E"/>
    <w:rPr>
      <w:color w:val="0000FF"/>
      <w:u w:val="single"/>
    </w:rPr>
  </w:style>
  <w:style w:type="paragraph" w:customStyle="1" w:styleId="Default">
    <w:name w:val="Default"/>
    <w:rsid w:val="00793756"/>
    <w:pPr>
      <w:autoSpaceDE w:val="0"/>
      <w:autoSpaceDN w:val="0"/>
      <w:adjustRightInd w:val="0"/>
    </w:pPr>
    <w:rPr>
      <w:color w:val="000000"/>
      <w:sz w:val="24"/>
      <w:szCs w:val="24"/>
    </w:rPr>
  </w:style>
  <w:style w:type="character" w:styleId="Stark">
    <w:name w:val="Strong"/>
    <w:qFormat/>
    <w:rsid w:val="00793756"/>
    <w:rPr>
      <w:b/>
      <w:bCs/>
      <w:color w:val="000000"/>
    </w:rPr>
  </w:style>
  <w:style w:type="paragraph" w:styleId="Ballongtext">
    <w:name w:val="Balloon Text"/>
    <w:basedOn w:val="Normal"/>
    <w:semiHidden/>
    <w:rsid w:val="00C43B4F"/>
    <w:rPr>
      <w:rFonts w:ascii="Tahoma" w:hAnsi="Tahoma" w:cs="Tahoma"/>
      <w:sz w:val="16"/>
      <w:szCs w:val="16"/>
    </w:rPr>
  </w:style>
  <w:style w:type="paragraph" w:customStyle="1" w:styleId="WPNormal">
    <w:name w:val="WP_Normal"/>
    <w:basedOn w:val="Normal"/>
    <w:rsid w:val="00C62E8F"/>
    <w:pPr>
      <w:widowControl w:val="0"/>
    </w:pPr>
    <w:rPr>
      <w:rFonts w:ascii="Monaco" w:hAnsi="Monaco"/>
      <w:szCs w:val="20"/>
    </w:rPr>
  </w:style>
  <w:style w:type="paragraph" w:customStyle="1" w:styleId="MAQSText">
    <w:name w:val="MAQS Text"/>
    <w:basedOn w:val="Normal"/>
    <w:link w:val="MAQSTextChar1"/>
    <w:qFormat/>
    <w:rsid w:val="003D15D4"/>
    <w:pPr>
      <w:spacing w:before="100" w:after="240" w:line="312" w:lineRule="auto"/>
      <w:jc w:val="both"/>
    </w:pPr>
    <w:rPr>
      <w:rFonts w:ascii="Arial" w:hAnsi="Arial"/>
      <w:sz w:val="20"/>
      <w:szCs w:val="20"/>
    </w:rPr>
  </w:style>
  <w:style w:type="paragraph" w:customStyle="1" w:styleId="MAQSRecitals1">
    <w:name w:val="MAQS Recitals # (1)"/>
    <w:basedOn w:val="Normal"/>
    <w:rsid w:val="003D15D4"/>
    <w:pPr>
      <w:numPr>
        <w:numId w:val="15"/>
      </w:numPr>
      <w:tabs>
        <w:tab w:val="clear" w:pos="851"/>
        <w:tab w:val="num" w:pos="0"/>
      </w:tabs>
      <w:spacing w:before="100" w:after="240" w:line="312" w:lineRule="auto"/>
      <w:ind w:left="0" w:firstLine="425"/>
      <w:jc w:val="both"/>
    </w:pPr>
    <w:rPr>
      <w:rFonts w:ascii="Arial" w:hAnsi="Arial"/>
      <w:sz w:val="20"/>
      <w:szCs w:val="20"/>
    </w:rPr>
  </w:style>
  <w:style w:type="character" w:customStyle="1" w:styleId="MAQSTextChar">
    <w:name w:val="MAQS Text Char"/>
    <w:basedOn w:val="Standardstycketeckensnitt"/>
    <w:link w:val="MAQSAddress"/>
    <w:rsid w:val="003D15D4"/>
    <w:rPr>
      <w:rFonts w:ascii="Arial" w:hAnsi="Arial"/>
    </w:rPr>
  </w:style>
  <w:style w:type="paragraph" w:customStyle="1" w:styleId="MAQSAddress">
    <w:name w:val="MAQS Address"/>
    <w:basedOn w:val="MAQSText"/>
    <w:link w:val="MAQSTextChar"/>
    <w:rsid w:val="003D15D4"/>
    <w:pPr>
      <w:spacing w:before="0" w:after="0"/>
      <w:jc w:val="left"/>
    </w:pPr>
  </w:style>
  <w:style w:type="character" w:customStyle="1" w:styleId="MAQSTextChar1">
    <w:name w:val="MAQS Text Char1"/>
    <w:basedOn w:val="Standardstycketeckensnitt"/>
    <w:link w:val="MAQSText"/>
    <w:rsid w:val="003D15D4"/>
    <w:rPr>
      <w:rFonts w:ascii="Arial" w:hAnsi="Arial"/>
    </w:rPr>
  </w:style>
  <w:style w:type="paragraph" w:customStyle="1" w:styleId="Normalkompakt">
    <w:name w:val="Normal kompakt"/>
    <w:basedOn w:val="Normal"/>
    <w:link w:val="NormalkompaktChar"/>
    <w:rsid w:val="00635E91"/>
    <w:rPr>
      <w:szCs w:val="20"/>
    </w:rPr>
  </w:style>
  <w:style w:type="character" w:customStyle="1" w:styleId="NormalkompaktChar">
    <w:name w:val="Normal kompakt Char"/>
    <w:basedOn w:val="Standardstycketeckensnitt"/>
    <w:link w:val="Normalkompakt"/>
    <w:rsid w:val="00635E91"/>
    <w:rPr>
      <w:sz w:val="24"/>
    </w:rPr>
  </w:style>
  <w:style w:type="paragraph" w:styleId="Liststycke">
    <w:name w:val="List Paragraph"/>
    <w:basedOn w:val="Normal"/>
    <w:uiPriority w:val="34"/>
    <w:qFormat/>
    <w:rsid w:val="00684EF5"/>
    <w:pPr>
      <w:ind w:left="720"/>
      <w:contextualSpacing/>
    </w:pPr>
  </w:style>
  <w:style w:type="character" w:styleId="Kommentarsreferens">
    <w:name w:val="annotation reference"/>
    <w:basedOn w:val="Standardstycketeckensnitt"/>
    <w:rsid w:val="00531C27"/>
    <w:rPr>
      <w:sz w:val="16"/>
      <w:szCs w:val="16"/>
    </w:rPr>
  </w:style>
  <w:style w:type="paragraph" w:styleId="Kommentarer">
    <w:name w:val="annotation text"/>
    <w:basedOn w:val="Normal"/>
    <w:link w:val="KommentarerChar"/>
    <w:rsid w:val="00531C27"/>
    <w:rPr>
      <w:sz w:val="20"/>
      <w:szCs w:val="20"/>
    </w:rPr>
  </w:style>
  <w:style w:type="character" w:customStyle="1" w:styleId="KommentarerChar">
    <w:name w:val="Kommentarer Char"/>
    <w:basedOn w:val="Standardstycketeckensnitt"/>
    <w:link w:val="Kommentarer"/>
    <w:rsid w:val="00531C27"/>
  </w:style>
  <w:style w:type="paragraph" w:styleId="Kommentarsmne">
    <w:name w:val="annotation subject"/>
    <w:basedOn w:val="Kommentarer"/>
    <w:next w:val="Kommentarer"/>
    <w:link w:val="KommentarsmneChar"/>
    <w:rsid w:val="00531C27"/>
    <w:rPr>
      <w:b/>
      <w:bCs/>
    </w:rPr>
  </w:style>
  <w:style w:type="character" w:customStyle="1" w:styleId="KommentarsmneChar">
    <w:name w:val="Kommentarsämne Char"/>
    <w:basedOn w:val="KommentarerChar"/>
    <w:link w:val="Kommentarsmne"/>
    <w:rsid w:val="00531C27"/>
    <w:rPr>
      <w:b/>
      <w:bCs/>
    </w:rPr>
  </w:style>
  <w:style w:type="character" w:customStyle="1" w:styleId="SidfotChar">
    <w:name w:val="Sidfot Char"/>
    <w:basedOn w:val="Standardstycketeckensnitt"/>
    <w:link w:val="Sidfot"/>
    <w:rsid w:val="0032442A"/>
    <w:rPr>
      <w:sz w:val="24"/>
      <w:szCs w:val="24"/>
    </w:rPr>
  </w:style>
  <w:style w:type="character" w:customStyle="1" w:styleId="SidhuvudChar">
    <w:name w:val="Sidhuvud Char"/>
    <w:link w:val="Sidhuvud"/>
    <w:rsid w:val="00440AD4"/>
    <w:rPr>
      <w:sz w:val="24"/>
      <w:szCs w:val="24"/>
    </w:rPr>
  </w:style>
  <w:style w:type="character" w:customStyle="1" w:styleId="hps">
    <w:name w:val="hps"/>
    <w:basedOn w:val="Standardstycketeckensnitt"/>
    <w:rsid w:val="00E40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9117">
      <w:bodyDiv w:val="1"/>
      <w:marLeft w:val="0"/>
      <w:marRight w:val="0"/>
      <w:marTop w:val="0"/>
      <w:marBottom w:val="0"/>
      <w:divBdr>
        <w:top w:val="none" w:sz="0" w:space="0" w:color="auto"/>
        <w:left w:val="none" w:sz="0" w:space="0" w:color="auto"/>
        <w:bottom w:val="none" w:sz="0" w:space="0" w:color="auto"/>
        <w:right w:val="none" w:sz="0" w:space="0" w:color="auto"/>
      </w:divBdr>
    </w:div>
    <w:div w:id="292440982">
      <w:bodyDiv w:val="1"/>
      <w:marLeft w:val="0"/>
      <w:marRight w:val="0"/>
      <w:marTop w:val="0"/>
      <w:marBottom w:val="0"/>
      <w:divBdr>
        <w:top w:val="none" w:sz="0" w:space="0" w:color="auto"/>
        <w:left w:val="none" w:sz="0" w:space="0" w:color="auto"/>
        <w:bottom w:val="none" w:sz="0" w:space="0" w:color="auto"/>
        <w:right w:val="none" w:sz="0" w:space="0" w:color="auto"/>
      </w:divBdr>
    </w:div>
    <w:div w:id="1423526437">
      <w:bodyDiv w:val="1"/>
      <w:marLeft w:val="0"/>
      <w:marRight w:val="0"/>
      <w:marTop w:val="0"/>
      <w:marBottom w:val="0"/>
      <w:divBdr>
        <w:top w:val="none" w:sz="0" w:space="0" w:color="auto"/>
        <w:left w:val="none" w:sz="0" w:space="0" w:color="auto"/>
        <w:bottom w:val="none" w:sz="0" w:space="0" w:color="auto"/>
        <w:right w:val="none" w:sz="0" w:space="0" w:color="auto"/>
      </w:divBdr>
    </w:div>
    <w:div w:id="1595892401">
      <w:bodyDiv w:val="1"/>
      <w:marLeft w:val="0"/>
      <w:marRight w:val="0"/>
      <w:marTop w:val="0"/>
      <w:marBottom w:val="0"/>
      <w:divBdr>
        <w:top w:val="none" w:sz="0" w:space="0" w:color="auto"/>
        <w:left w:val="none" w:sz="0" w:space="0" w:color="auto"/>
        <w:bottom w:val="none" w:sz="0" w:space="0" w:color="auto"/>
        <w:right w:val="none" w:sz="0" w:space="0" w:color="auto"/>
      </w:divBdr>
    </w:div>
    <w:div w:id="16053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1B9D-437B-40A7-BFB0-857B7295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7365</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8640</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2007-05-28T10:00:00Z</cp:lastPrinted>
  <dcterms:created xsi:type="dcterms:W3CDTF">2016-02-23T21:38:00Z</dcterms:created>
  <dcterms:modified xsi:type="dcterms:W3CDTF">2016-02-24T12:29:00Z</dcterms:modified>
</cp:coreProperties>
</file>